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 xml:space="preserve"> </w:t>
      </w:r>
      <w:bookmarkStart w:id="6" w:name="_GoBack"/>
      <w:bookmarkEnd w:id="6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60" w:lineRule="exact"/>
        <w:ind w:firstLine="0" w:firstLineChars="0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“大国少年·乘诗而行”中华古诗词主题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研学活动方案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0" w:leftChars="0"/>
        <w:textAlignment w:val="auto"/>
        <w:outlineLvl w:val="9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32"/>
        </w:rPr>
        <w:t>为弘扬中华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优秀</w:t>
      </w:r>
      <w:r>
        <w:rPr>
          <w:rFonts w:hint="eastAsia" w:ascii="仿宋" w:hAnsi="仿宋" w:eastAsia="仿宋" w:cs="仿宋"/>
          <w:sz w:val="32"/>
          <w:szCs w:val="32"/>
        </w:rPr>
        <w:t>传统文化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，以诗词润童心，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中国儿童中心拟于</w:t>
      </w:r>
      <w:r>
        <w:rPr>
          <w:rFonts w:hint="eastAsia" w:ascii="仿宋" w:hAnsi="仿宋" w:eastAsia="仿宋" w:cs="仿宋"/>
          <w:bCs/>
          <w:sz w:val="32"/>
          <w:szCs w:val="32"/>
        </w:rPr>
        <w:t>202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bCs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7月以“大国少年·乘诗而行”为主题举办研学营，带领各地少年儿童前往首批中国历史文化名城浙江绍兴，通过实地感受和亲身参与，深入体会诗词中蕴含的意境和情感，激发少年儿童对中华优秀传统文化的热爱之情，进一步增强“四个自信”，培育堪当民族复兴重任的时代新人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一、主题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大国少年·乘诗而行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二、组织机构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1.主办单位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中国儿童中心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2.承办单位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绍兴兰亭景区管理有限公司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三、活动地点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浙江</w:t>
      </w:r>
      <w:r>
        <w:rPr>
          <w:rFonts w:hint="eastAsia" w:ascii="仿宋" w:hAnsi="仿宋" w:eastAsia="仿宋" w:cs="仿宋"/>
          <w:sz w:val="32"/>
          <w:szCs w:val="32"/>
        </w:rPr>
        <w:t>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绍兴</w:t>
      </w:r>
      <w:r>
        <w:rPr>
          <w:rFonts w:hint="eastAsia" w:ascii="仿宋" w:hAnsi="仿宋" w:eastAsia="仿宋" w:cs="仿宋"/>
          <w:sz w:val="32"/>
          <w:szCs w:val="32"/>
        </w:rPr>
        <w:t>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四、活动对象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9-15岁（四至九年级）少年儿童。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五、活动时间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202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bCs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7月15日（星期一）至7月20日（星期六），共计6天5晚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 w:val="32"/>
          <w:szCs w:val="32"/>
        </w:rPr>
        <w:t>月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bCs/>
          <w:sz w:val="32"/>
          <w:szCs w:val="32"/>
        </w:rPr>
        <w:t>日之前提交报名信息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六、参与方式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以机构为单位报名，不接受个人报名。面向各级各类校外教育机构、中小学校、传统文化宣教领域相关单位，共招收100人（含带队教师），报满即止；满30人成营。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七、活动行程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ind w:left="0" w:leftChars="0" w:firstLine="641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行程安排如下，实际活动日程可能根据当地天气情况进行适当调整。</w:t>
      </w:r>
    </w:p>
    <w:tbl>
      <w:tblPr>
        <w:tblStyle w:val="10"/>
        <w:tblW w:w="91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7"/>
        <w:gridCol w:w="870"/>
        <w:gridCol w:w="3300"/>
        <w:gridCol w:w="36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7" w:hRule="atLeast"/>
          <w:jc w:val="center"/>
        </w:trPr>
        <w:tc>
          <w:tcPr>
            <w:tcW w:w="2187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 w:cs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日程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 w:cs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内容安排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  <w:lang w:val="en-US" w:eastAsia="zh-CN"/>
              </w:rPr>
              <w:t>关联的诗词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850" w:hRule="atLeast"/>
          <w:jc w:val="center"/>
        </w:trPr>
        <w:tc>
          <w:tcPr>
            <w:tcW w:w="1317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7月15日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星期一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白天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接站，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入住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兰亭研学营地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317" w:type="dxa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</w:pP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晚上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举行开营仪式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317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7月16日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星期二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上午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参观兰亭景区+曲水流觞</w:t>
            </w:r>
          </w:p>
        </w:tc>
        <w:tc>
          <w:tcPr>
            <w:tcW w:w="3626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王羲之《兰亭集序》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317" w:type="dxa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</w:pP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下午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书法博物馆+书贴临摹</w:t>
            </w:r>
          </w:p>
        </w:tc>
        <w:tc>
          <w:tcPr>
            <w:tcW w:w="3626" w:type="dxa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317" w:type="dxa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</w:pP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晚上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石刻拓碑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13" w:hRule="atLeast"/>
          <w:jc w:val="center"/>
        </w:trPr>
        <w:tc>
          <w:tcPr>
            <w:tcW w:w="1317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7月17日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星期三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上午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参观鲁迅故里、沈园，参加三味早读情景课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鲁迅“横眉冷对千夫指，俯首甘为孺子牛。”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陆游“夜阑卧听风吹雨，铁马冰河入梦来。”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317" w:type="dxa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下午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参观北纬30°展示馆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李贺“今古何处尽，千岁随风飘。”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317" w:type="dxa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晚上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夜游环城河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陈羽“今夜渡江何处宿，会稽山在月明中。”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56" w:hRule="atLeast"/>
          <w:jc w:val="center"/>
        </w:trPr>
        <w:tc>
          <w:tcPr>
            <w:tcW w:w="1317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7月18日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星期四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上午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参观徐渭故里、绍兴名人馆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徐渭“写图写藤寿吾寿，他年吾古不朽藤。”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毛泽东“鉴湖越台名士乡，忧忡为国痛断肠。”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317" w:type="dxa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下午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兰亭营地课程：毛笔制作、墨锭描金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317" w:type="dxa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晚上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古诗词联谊会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7" w:hRule="atLeast"/>
          <w:jc w:val="center"/>
        </w:trPr>
        <w:tc>
          <w:tcPr>
            <w:tcW w:w="131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7月19日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星期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五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上午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参观大禹陵、大禹博物馆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潘阆“万古稽山下，森森大禹祠。”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袁枚“大禹治水传千古，挥日月之星辰图。”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31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</w:pP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下午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兰亭营地课程：古法造纸、砚台文化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31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</w:pP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晚上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结营仪式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3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7月20日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星期六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白天</w:t>
            </w:r>
          </w:p>
        </w:tc>
        <w:tc>
          <w:tcPr>
            <w:tcW w:w="3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送站，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离开绍兴</w:t>
            </w:r>
          </w:p>
        </w:tc>
        <w:tc>
          <w:tcPr>
            <w:tcW w:w="362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八、报名须知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1.费用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标准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费用标准：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4280元/人。以机构为单位，儿童每满10名，免除1名教师费用。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费用说明：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费用含活动期内食宿费、租车费、保险费、场地费、材料费、教师课酬、在地生活保障团队费用等，不含往返出发地至绍兴之间的交通费用。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.合同签订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参与</w:t>
      </w:r>
      <w:r>
        <w:rPr>
          <w:rFonts w:hint="eastAsia" w:ascii="仿宋" w:hAnsi="仿宋" w:eastAsia="仿宋" w:cs="仿宋"/>
          <w:sz w:val="32"/>
          <w:szCs w:val="32"/>
        </w:rPr>
        <w:t>机构与中国儿童中心签订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合作</w:t>
      </w:r>
      <w:r>
        <w:rPr>
          <w:rFonts w:hint="eastAsia" w:ascii="仿宋" w:hAnsi="仿宋" w:eastAsia="仿宋" w:cs="仿宋"/>
          <w:sz w:val="32"/>
          <w:szCs w:val="32"/>
        </w:rPr>
        <w:t>协议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并作为合作单位</w:t>
      </w:r>
      <w:r>
        <w:rPr>
          <w:rFonts w:hint="eastAsia" w:ascii="仿宋" w:hAnsi="仿宋" w:eastAsia="仿宋" w:cs="仿宋"/>
          <w:sz w:val="32"/>
          <w:szCs w:val="32"/>
        </w:rPr>
        <w:t>与家长签订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《研学活动安全责任书》。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中国儿童</w:t>
      </w:r>
      <w:r>
        <w:rPr>
          <w:rFonts w:hint="eastAsia" w:ascii="仿宋" w:hAnsi="仿宋" w:eastAsia="仿宋" w:cs="仿宋"/>
          <w:sz w:val="32"/>
          <w:szCs w:val="32"/>
        </w:rPr>
        <w:t>中心提供相应协议模板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.报名方式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单位填写《“大国少年·乘诗而行”古诗词主题研学活动报名表》（见附表）发送至邮箱cnccetyxy@126.com。各单位带队教师需及时联系主办方，沟通后续行程安排情况。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吴老师，010-66167280，18701384982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240" w:firstLineChars="700"/>
        <w:jc w:val="both"/>
        <w:textAlignment w:val="auto"/>
        <w:rPr>
          <w:rFonts w:hint="default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曲老师，010-66115329，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13911257352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.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缴费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方式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合作单位负责</w:t>
      </w:r>
      <w:r>
        <w:rPr>
          <w:rFonts w:hint="eastAsia" w:ascii="仿宋" w:hAnsi="仿宋" w:eastAsia="仿宋" w:cs="仿宋"/>
          <w:sz w:val="32"/>
          <w:szCs w:val="32"/>
        </w:rPr>
        <w:t>统计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上报</w:t>
      </w:r>
      <w:r>
        <w:rPr>
          <w:rFonts w:hint="eastAsia" w:ascii="仿宋" w:hAnsi="仿宋" w:eastAsia="仿宋" w:cs="仿宋"/>
          <w:sz w:val="32"/>
          <w:szCs w:val="32"/>
        </w:rPr>
        <w:t>报名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信息。学员通过中国儿童中心小程序缴纳费用并办理发票申请、退费等事宜。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九、注意事项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1.组织报名参与活动的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合作单位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请</w:t>
      </w:r>
      <w:r>
        <w:rPr>
          <w:rFonts w:hint="eastAsia" w:ascii="仿宋" w:hAnsi="仿宋" w:eastAsia="仿宋" w:cs="仿宋"/>
          <w:sz w:val="32"/>
          <w:szCs w:val="32"/>
        </w:rPr>
        <w:t>认真、细致、如实填写报名表。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合作单位请</w:t>
      </w:r>
      <w:r>
        <w:rPr>
          <w:rFonts w:hint="eastAsia" w:ascii="仿宋" w:hAnsi="仿宋" w:eastAsia="仿宋" w:cs="仿宋"/>
          <w:sz w:val="32"/>
          <w:szCs w:val="32"/>
        </w:rPr>
        <w:t>务必确认参加活动的儿童营员身体健康，无重大病史和传染病史。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br w:type="page"/>
      </w:r>
    </w:p>
    <w:p>
      <w:pPr>
        <w:pStyle w:val="2"/>
        <w:rPr>
          <w:rFonts w:hint="eastAsia"/>
          <w:lang w:eastAsia="zh-CN"/>
        </w:rPr>
        <w:sectPr>
          <w:headerReference r:id="rId3" w:type="default"/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</w:p>
    <w:p>
      <w:pPr>
        <w:ind w:firstLine="0" w:firstLineChars="0"/>
        <w:outlineLvl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附表</w:t>
      </w:r>
    </w:p>
    <w:p>
      <w:pPr>
        <w:ind w:firstLine="0" w:firstLineChars="0"/>
        <w:jc w:val="left"/>
        <w:outlineLvl w:val="2"/>
        <w:rPr>
          <w:rFonts w:hint="eastAsia" w:ascii="方正小标宋简体" w:hAnsi="方正小标宋简体" w:eastAsia="方正小标宋简体" w:cs="方正小标宋简体"/>
          <w:b w:val="0"/>
          <w:bCs/>
          <w:spacing w:val="-11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pacing w:val="-11"/>
          <w:sz w:val="36"/>
          <w:szCs w:val="36"/>
        </w:rPr>
        <w:t>“大国少年·乘诗而行”中华古诗词主题研学活动报名表</w:t>
      </w:r>
    </w:p>
    <w:p>
      <w:pPr>
        <w:rPr>
          <w:rFonts w:hint="eastAsia"/>
          <w:lang w:val="en-US" w:eastAsia="zh-CN"/>
        </w:rPr>
      </w:pPr>
    </w:p>
    <w:tbl>
      <w:tblPr>
        <w:tblStyle w:val="11"/>
        <w:tblW w:w="95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2"/>
        <w:gridCol w:w="788"/>
        <w:gridCol w:w="300"/>
        <w:gridCol w:w="619"/>
        <w:gridCol w:w="562"/>
        <w:gridCol w:w="783"/>
        <w:gridCol w:w="1268"/>
        <w:gridCol w:w="68"/>
        <w:gridCol w:w="1312"/>
        <w:gridCol w:w="919"/>
        <w:gridCol w:w="919"/>
        <w:gridCol w:w="131"/>
        <w:gridCol w:w="12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1350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单位名称</w:t>
            </w:r>
          </w:p>
        </w:tc>
        <w:tc>
          <w:tcPr>
            <w:tcW w:w="8178" w:type="dxa"/>
            <w:gridSpan w:val="11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1350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带队教师</w:t>
            </w:r>
          </w:p>
        </w:tc>
        <w:tc>
          <w:tcPr>
            <w:tcW w:w="2264" w:type="dxa"/>
            <w:gridSpan w:val="4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268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手机号</w:t>
            </w:r>
          </w:p>
        </w:tc>
        <w:tc>
          <w:tcPr>
            <w:tcW w:w="229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050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微信号</w:t>
            </w:r>
          </w:p>
        </w:tc>
        <w:tc>
          <w:tcPr>
            <w:tcW w:w="1297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9528" w:type="dxa"/>
            <w:gridSpan w:val="1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报名人员信息统计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6" w:hRule="atLeast"/>
          <w:jc w:val="center"/>
        </w:trPr>
        <w:tc>
          <w:tcPr>
            <w:tcW w:w="562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序号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姓名</w:t>
            </w:r>
          </w:p>
        </w:tc>
        <w:tc>
          <w:tcPr>
            <w:tcW w:w="619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性别</w:t>
            </w:r>
          </w:p>
        </w:tc>
        <w:tc>
          <w:tcPr>
            <w:tcW w:w="562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年龄</w:t>
            </w:r>
          </w:p>
        </w:tc>
        <w:tc>
          <w:tcPr>
            <w:tcW w:w="2119" w:type="dxa"/>
            <w:gridSpan w:val="3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身份证号</w:t>
            </w:r>
          </w:p>
        </w:tc>
        <w:tc>
          <w:tcPr>
            <w:tcW w:w="1312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人员类别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（儿童或教师）</w:t>
            </w:r>
          </w:p>
        </w:tc>
        <w:tc>
          <w:tcPr>
            <w:tcW w:w="919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身高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(cm)</w:t>
            </w:r>
          </w:p>
          <w:p>
            <w:pPr>
              <w:pStyle w:val="2"/>
              <w:keepNext/>
              <w:keepLines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/>
                <w:lang w:val="en-US" w:eastAsia="zh-CN"/>
              </w:rPr>
            </w:pPr>
          </w:p>
        </w:tc>
        <w:tc>
          <w:tcPr>
            <w:tcW w:w="919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体重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（kg）</w:t>
            </w:r>
          </w:p>
          <w:p>
            <w:pPr>
              <w:pStyle w:val="2"/>
              <w:keepNext/>
              <w:keepLines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/>
                <w:lang w:val="en-US" w:eastAsia="zh-CN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备注（少数民族、过敏史等）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1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2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3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4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5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6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7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9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10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11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9528" w:type="dxa"/>
            <w:gridSpan w:val="13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特别说明：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1.因涉及门票预订，请认真填写表中人员姓名、身份证、儿童身高等信息并仔细核对。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2.为确保营服尺码合适，请认真填写身高、体重信息。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3.如有饮食禁忌、过敏史等，请提前备注告知。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instrText xml:space="preserve"> HYPERLINK "mailto:4.此表发送至邮箱cnccetyxy@126.com"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4.此表发送至邮箱cnccetyxy@126.com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fldChar w:fldCharType="end"/>
            </w:r>
          </w:p>
          <w:p>
            <w:pPr>
              <w:pStyle w:val="9"/>
              <w:numPr>
                <w:ilvl w:val="0"/>
                <w:numId w:val="0"/>
              </w:numPr>
              <w:spacing w:beforeAutospacing="0" w:afterAutospacing="0" w:line="400" w:lineRule="exact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</w:p>
        </w:tc>
      </w:tr>
    </w:tbl>
    <w:p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0" w:lineRule="exact"/>
        <w:contextualSpacing w:val="0"/>
        <w:jc w:val="both"/>
        <w:textAlignment w:val="auto"/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left"/>
        <w:textAlignment w:val="auto"/>
        <w:outlineLvl w:val="0"/>
        <w:rPr>
          <w:rFonts w:hint="eastAsia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60" w:lineRule="exact"/>
        <w:ind w:firstLine="0" w:firstLineChars="0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“小伙伴 看海去”自然主题活动营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方案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为提高少年儿童的生态环保意识、培养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儿童</w:t>
      </w:r>
      <w:r>
        <w:rPr>
          <w:rFonts w:hint="eastAsia" w:ascii="仿宋" w:hAnsi="仿宋" w:eastAsia="仿宋" w:cs="仿宋"/>
          <w:sz w:val="32"/>
          <w:szCs w:val="32"/>
        </w:rPr>
        <w:t>生态文明素养，“环境友好 儿童友好”少年儿童生态文明教育活动拟于2024年8月在山东省威海市举办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 w:cs="仿宋"/>
          <w:sz w:val="32"/>
          <w:szCs w:val="32"/>
        </w:rPr>
        <w:t>小伙伴 看海去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sz w:val="32"/>
          <w:szCs w:val="32"/>
        </w:rPr>
        <w:t>自然主题活动营。活动营设计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 w:cs="仿宋"/>
          <w:sz w:val="32"/>
          <w:szCs w:val="32"/>
        </w:rPr>
        <w:t>寻找海洋精灵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”“</w:t>
      </w:r>
      <w:r>
        <w:rPr>
          <w:rFonts w:hint="eastAsia" w:ascii="仿宋" w:hAnsi="仿宋" w:eastAsia="仿宋" w:cs="仿宋"/>
          <w:sz w:val="32"/>
          <w:szCs w:val="32"/>
        </w:rPr>
        <w:t>探索海洋秘密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sz w:val="32"/>
          <w:szCs w:val="32"/>
        </w:rPr>
        <w:t>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 w:cs="仿宋"/>
          <w:sz w:val="32"/>
          <w:szCs w:val="32"/>
        </w:rPr>
        <w:t>爱护蓝色海洋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sz w:val="32"/>
          <w:szCs w:val="32"/>
        </w:rPr>
        <w:t>三大主题，以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 w:cs="仿宋"/>
          <w:sz w:val="32"/>
          <w:szCs w:val="32"/>
        </w:rPr>
        <w:t>认识和了解生命—探索生态规律—考察和保护海洋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sz w:val="32"/>
          <w:szCs w:val="32"/>
        </w:rPr>
        <w:t>为线索，融合自然体验、自然游戏、科学考察、自然艺术、绘画、环保宣传等多种形式，开展丰富多彩的活动。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一、主题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小伙伴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看海去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二、组织机构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1.主办单位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中国儿童中心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2.承办单位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威海嗨游学文化传媒有限公司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.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支持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单位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威海市妇女儿童活动中心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三、活动地点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山东省威海市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四、活动对象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7-14岁儿童，单飞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五、活动时间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2024年8月4日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星期日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至</w:t>
      </w:r>
      <w:r>
        <w:rPr>
          <w:rFonts w:hint="eastAsia" w:ascii="仿宋" w:hAnsi="仿宋" w:eastAsia="仿宋" w:cs="仿宋"/>
          <w:sz w:val="32"/>
          <w:szCs w:val="32"/>
        </w:rPr>
        <w:t>8月9日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星期五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共六天五晚，</w:t>
      </w:r>
      <w:r>
        <w:rPr>
          <w:rFonts w:hint="eastAsia" w:ascii="仿宋" w:hAnsi="仿宋" w:eastAsia="仿宋" w:cs="仿宋"/>
          <w:sz w:val="32"/>
          <w:szCs w:val="32"/>
        </w:rPr>
        <w:t>7月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sz w:val="32"/>
          <w:szCs w:val="32"/>
        </w:rPr>
        <w:t>日之前提交报名信息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六、参与方式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以机构为单位报名，不接受个人报名。面向各级、各类校外教育机构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中小学，生态环境宣教、林业领域相关单位，儿童自然教育、环境教育相关社会机构等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共招收100人（含带队教师），报满即止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；满30人成营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七、活动行程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ind w:left="0" w:leftChars="0" w:firstLine="641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行程安排如下，实际活动日程可能根据当地天气情况进行适当调整。</w:t>
      </w:r>
    </w:p>
    <w:tbl>
      <w:tblPr>
        <w:tblStyle w:val="10"/>
        <w:tblW w:w="511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5"/>
        <w:gridCol w:w="953"/>
        <w:gridCol w:w="826"/>
        <w:gridCol w:w="4125"/>
        <w:gridCol w:w="21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910" w:type="pct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28"/>
                <w:szCs w:val="28"/>
              </w:rPr>
            </w:pPr>
            <w:bookmarkStart w:id="0" w:name="OLE_LINK3"/>
            <w:r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28"/>
                <w:szCs w:val="28"/>
              </w:rPr>
              <w:t>活动主题</w:t>
            </w:r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28"/>
                <w:szCs w:val="28"/>
              </w:rPr>
              <w:t>时间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28"/>
                <w:szCs w:val="28"/>
              </w:rPr>
              <w:t>活动内容</w:t>
            </w:r>
          </w:p>
        </w:tc>
        <w:tc>
          <w:tcPr>
            <w:tcW w:w="125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28"/>
                <w:szCs w:val="28"/>
              </w:rPr>
              <w:t>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7" w:hRule="atLeast"/>
          <w:jc w:val="center"/>
        </w:trPr>
        <w:tc>
          <w:tcPr>
            <w:tcW w:w="364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第一天</w:t>
            </w:r>
          </w:p>
        </w:tc>
        <w:tc>
          <w:tcPr>
            <w:tcW w:w="545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集合</w:t>
            </w:r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全天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1.接站</w:t>
            </w:r>
            <w:r>
              <w:rPr>
                <w:rFonts w:hint="eastAsia" w:ascii="仿宋" w:hAnsi="仿宋" w:eastAsia="仿宋" w:cs="仿宋"/>
                <w:sz w:val="24"/>
                <w:szCs w:val="32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32"/>
              </w:rPr>
              <w:t>前往</w:t>
            </w:r>
            <w:r>
              <w:rPr>
                <w:rFonts w:hint="eastAsia" w:ascii="仿宋" w:hAnsi="仿宋" w:eastAsia="仿宋" w:cs="仿宋"/>
                <w:sz w:val="24"/>
                <w:szCs w:val="32"/>
                <w:lang w:val="en-US" w:eastAsia="zh-CN"/>
              </w:rPr>
              <w:t>营地</w:t>
            </w:r>
            <w:r>
              <w:rPr>
                <w:rFonts w:hint="eastAsia" w:ascii="仿宋" w:hAnsi="仿宋" w:eastAsia="仿宋" w:cs="仿宋"/>
                <w:sz w:val="24"/>
                <w:szCs w:val="32"/>
              </w:rPr>
              <w:t>，入住</w:t>
            </w:r>
          </w:p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2.开营仪式</w:t>
            </w:r>
            <w:r>
              <w:rPr>
                <w:rFonts w:hint="eastAsia" w:ascii="仿宋" w:hAnsi="仿宋" w:eastAsia="仿宋" w:cs="仿宋"/>
                <w:sz w:val="24"/>
                <w:szCs w:val="32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32"/>
              </w:rPr>
              <w:t>沙滩游戏、戏水</w:t>
            </w:r>
          </w:p>
        </w:tc>
        <w:tc>
          <w:tcPr>
            <w:tcW w:w="1252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建立伙伴关系，感受和认识生命的多样性、独特性。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364" w:type="pct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bookmarkStart w:id="1" w:name="_Hlk161062871"/>
            <w:r>
              <w:rPr>
                <w:rFonts w:hint="eastAsia" w:ascii="仿宋" w:hAnsi="仿宋" w:eastAsia="仿宋" w:cs="仿宋"/>
                <w:sz w:val="24"/>
                <w:szCs w:val="32"/>
              </w:rPr>
              <w:t>第二天</w:t>
            </w:r>
          </w:p>
        </w:tc>
        <w:tc>
          <w:tcPr>
            <w:tcW w:w="545" w:type="pct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寻找海洋精灵</w:t>
            </w:r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上午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1.走进国家级海洋牧场</w:t>
            </w:r>
          </w:p>
        </w:tc>
        <w:tc>
          <w:tcPr>
            <w:tcW w:w="1252" w:type="pct"/>
            <w:vMerge w:val="restar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1.了解</w:t>
            </w:r>
            <w:r>
              <w:rPr>
                <w:rFonts w:hint="eastAsia" w:ascii="仿宋" w:hAnsi="仿宋" w:eastAsia="仿宋" w:cs="仿宋"/>
                <w:sz w:val="24"/>
                <w:szCs w:val="32"/>
                <w:lang w:val="en-US" w:eastAsia="zh-CN"/>
              </w:rPr>
              <w:t>海洋</w:t>
            </w:r>
            <w:r>
              <w:rPr>
                <w:rFonts w:hint="eastAsia" w:ascii="仿宋" w:hAnsi="仿宋" w:eastAsia="仿宋" w:cs="仿宋"/>
                <w:sz w:val="24"/>
                <w:szCs w:val="32"/>
              </w:rPr>
              <w:t>生态系统；</w:t>
            </w:r>
          </w:p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2.了解生命之间的和谐互动。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2" w:hRule="atLeast"/>
          <w:jc w:val="center"/>
        </w:trPr>
        <w:tc>
          <w:tcPr>
            <w:tcW w:w="364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545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下午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2.赶海知识趣讲座</w:t>
            </w:r>
          </w:p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3.奇妙赶海游</w:t>
            </w:r>
          </w:p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4.潮汐带生物多样性调查</w:t>
            </w:r>
          </w:p>
        </w:tc>
        <w:tc>
          <w:tcPr>
            <w:tcW w:w="1252" w:type="pct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</w:tr>
      <w:bookmarkEnd w:id="1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364" w:type="pct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bookmarkStart w:id="2" w:name="_Hlk161063538"/>
            <w:r>
              <w:rPr>
                <w:rFonts w:hint="eastAsia" w:ascii="仿宋" w:hAnsi="仿宋" w:eastAsia="仿宋" w:cs="仿宋"/>
                <w:sz w:val="24"/>
                <w:szCs w:val="32"/>
              </w:rPr>
              <w:t>第三天</w:t>
            </w:r>
          </w:p>
        </w:tc>
        <w:tc>
          <w:tcPr>
            <w:tcW w:w="545" w:type="pct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bookmarkStart w:id="3" w:name="_Hlk161063400"/>
            <w:r>
              <w:rPr>
                <w:rFonts w:hint="eastAsia" w:ascii="仿宋" w:hAnsi="仿宋" w:eastAsia="仿宋" w:cs="仿宋"/>
                <w:sz w:val="24"/>
                <w:szCs w:val="32"/>
              </w:rPr>
              <w:t>探索海洋秘密</w:t>
            </w:r>
            <w:bookmarkEnd w:id="3"/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上午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1.走进神雕山野生动物园</w:t>
            </w:r>
          </w:p>
        </w:tc>
        <w:tc>
          <w:tcPr>
            <w:tcW w:w="1252" w:type="pct"/>
            <w:vMerge w:val="restar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1.体会人类与动物共享自然；</w:t>
            </w:r>
          </w:p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2.了解胶东民俗</w:t>
            </w:r>
            <w:r>
              <w:rPr>
                <w:rFonts w:hint="eastAsia" w:ascii="仿宋" w:hAnsi="仿宋" w:eastAsia="仿宋" w:cs="仿宋"/>
                <w:sz w:val="24"/>
                <w:szCs w:val="32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364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545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下午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2.渔村民俗体验：海草房</w:t>
            </w:r>
          </w:p>
        </w:tc>
        <w:tc>
          <w:tcPr>
            <w:tcW w:w="1252" w:type="pct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364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545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晚上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3.海洋艺术体验：贝壳画制作</w:t>
            </w:r>
          </w:p>
        </w:tc>
        <w:tc>
          <w:tcPr>
            <w:tcW w:w="1252" w:type="pct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</w:tr>
      <w:bookmarkEnd w:id="2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364" w:type="pct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bookmarkStart w:id="4" w:name="_Hlk161064826"/>
            <w:r>
              <w:rPr>
                <w:rFonts w:hint="eastAsia" w:ascii="仿宋" w:hAnsi="仿宋" w:eastAsia="仿宋" w:cs="仿宋"/>
                <w:sz w:val="24"/>
                <w:szCs w:val="32"/>
              </w:rPr>
              <w:t>第四天</w:t>
            </w:r>
          </w:p>
        </w:tc>
        <w:tc>
          <w:tcPr>
            <w:tcW w:w="545" w:type="pct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保护蓝色海洋</w:t>
            </w:r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上午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1.走进威海海洋科技馆</w:t>
            </w:r>
          </w:p>
        </w:tc>
        <w:tc>
          <w:tcPr>
            <w:tcW w:w="1252" w:type="pct"/>
            <w:vMerge w:val="restar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身体力行参与海洋环保活动及宣传。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364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545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下午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bookmarkStart w:id="5" w:name="_Hlk107949000"/>
            <w:r>
              <w:rPr>
                <w:rFonts w:hint="eastAsia" w:ascii="仿宋" w:hAnsi="仿宋" w:eastAsia="仿宋" w:cs="仿宋"/>
                <w:sz w:val="24"/>
                <w:szCs w:val="32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sz w:val="24"/>
                <w:szCs w:val="32"/>
              </w:rPr>
              <w:t>海洋环保体验：净滩</w:t>
            </w:r>
            <w:bookmarkEnd w:id="5"/>
            <w:r>
              <w:rPr>
                <w:rFonts w:hint="eastAsia" w:ascii="仿宋" w:hAnsi="仿宋" w:eastAsia="仿宋" w:cs="仿宋"/>
                <w:sz w:val="24"/>
                <w:szCs w:val="32"/>
              </w:rPr>
              <w:t>&amp;沙滩垃圾分类</w:t>
            </w:r>
          </w:p>
        </w:tc>
        <w:tc>
          <w:tcPr>
            <w:tcW w:w="1252" w:type="pct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364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545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晚上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3.海洋</w:t>
            </w:r>
            <w:r>
              <w:rPr>
                <w:rFonts w:hint="eastAsia" w:ascii="仿宋" w:hAnsi="仿宋" w:eastAsia="仿宋" w:cs="仿宋"/>
                <w:sz w:val="24"/>
                <w:szCs w:val="32"/>
                <w:lang w:val="en-US" w:eastAsia="zh-CN"/>
              </w:rPr>
              <w:t>环保</w:t>
            </w:r>
            <w:r>
              <w:rPr>
                <w:rFonts w:hint="eastAsia" w:ascii="仿宋" w:hAnsi="仿宋" w:eastAsia="仿宋" w:cs="仿宋"/>
                <w:sz w:val="24"/>
                <w:szCs w:val="32"/>
              </w:rPr>
              <w:t>公益宣传策划及排演：小组合作完成活动策划及展览宣传</w:t>
            </w:r>
          </w:p>
        </w:tc>
        <w:tc>
          <w:tcPr>
            <w:tcW w:w="1252" w:type="pct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</w:tr>
      <w:bookmarkEnd w:id="4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364" w:type="pct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第五天</w:t>
            </w:r>
          </w:p>
        </w:tc>
        <w:tc>
          <w:tcPr>
            <w:tcW w:w="545" w:type="pct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保护蓝色海洋</w:t>
            </w:r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上午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1.海洋</w:t>
            </w:r>
            <w:r>
              <w:rPr>
                <w:rFonts w:hint="eastAsia" w:ascii="仿宋" w:hAnsi="仿宋" w:eastAsia="仿宋" w:cs="仿宋"/>
                <w:sz w:val="24"/>
                <w:szCs w:val="32"/>
                <w:lang w:val="en-US" w:eastAsia="zh-CN"/>
              </w:rPr>
              <w:t>生</w:t>
            </w:r>
            <w:r>
              <w:rPr>
                <w:rFonts w:hint="eastAsia" w:ascii="仿宋" w:hAnsi="仿宋" w:eastAsia="仿宋" w:cs="仿宋"/>
                <w:sz w:val="24"/>
                <w:szCs w:val="32"/>
              </w:rPr>
              <w:t>态环保公益宣传：科普宣传+垃圾积分兑换</w:t>
            </w:r>
          </w:p>
        </w:tc>
        <w:tc>
          <w:tcPr>
            <w:tcW w:w="1252" w:type="pct"/>
            <w:vMerge w:val="restar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1.通过梳理儿童与大海的联系，加深对海洋的热爱；</w:t>
            </w:r>
          </w:p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2.激发儿童保护海洋的责任感。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364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545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下午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sz w:val="24"/>
                <w:szCs w:val="32"/>
              </w:rPr>
              <w:t>.亲海活动：浆板+水枪大战</w:t>
            </w:r>
          </w:p>
        </w:tc>
        <w:tc>
          <w:tcPr>
            <w:tcW w:w="1252" w:type="pct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364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545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473" w:type="pc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晚上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sz w:val="24"/>
                <w:szCs w:val="32"/>
              </w:rPr>
              <w:t>.结营仪式+篝火晚会</w:t>
            </w:r>
          </w:p>
        </w:tc>
        <w:tc>
          <w:tcPr>
            <w:tcW w:w="1252" w:type="pct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364" w:type="pct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第六天</w:t>
            </w:r>
          </w:p>
        </w:tc>
        <w:tc>
          <w:tcPr>
            <w:tcW w:w="545" w:type="pct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返程</w:t>
            </w:r>
          </w:p>
        </w:tc>
        <w:tc>
          <w:tcPr>
            <w:tcW w:w="473" w:type="pct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上午</w:t>
            </w: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24"/>
                <w:szCs w:val="32"/>
              </w:rPr>
              <w:t>观日出</w:t>
            </w:r>
          </w:p>
        </w:tc>
        <w:tc>
          <w:tcPr>
            <w:tcW w:w="1252" w:type="pct"/>
            <w:vMerge w:val="restart"/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364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545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473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2363" w:type="pct"/>
            <w:shd w:val="clear" w:color="auto" w:fill="auto"/>
            <w:vAlign w:val="center"/>
          </w:tcPr>
          <w:p>
            <w:pPr>
              <w:jc w:val="left"/>
              <w:rPr>
                <w:rFonts w:hint="default" w:ascii="仿宋" w:hAnsi="仿宋" w:eastAsia="仿宋" w:cs="仿宋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sz w:val="24"/>
                <w:szCs w:val="32"/>
              </w:rPr>
              <w:t>送站</w:t>
            </w:r>
            <w:r>
              <w:rPr>
                <w:rFonts w:hint="eastAsia" w:ascii="仿宋" w:hAnsi="仿宋" w:eastAsia="仿宋" w:cs="仿宋"/>
                <w:sz w:val="24"/>
                <w:szCs w:val="32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32"/>
                <w:lang w:val="en-US" w:eastAsia="zh-CN"/>
              </w:rPr>
              <w:t>返程</w:t>
            </w:r>
          </w:p>
        </w:tc>
        <w:tc>
          <w:tcPr>
            <w:tcW w:w="1252" w:type="pct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</w:tr>
      <w:bookmarkEnd w:id="0"/>
    </w:tbl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八、报名须知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1.费用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标准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费用标准：儿童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4350</w:t>
      </w:r>
      <w:r>
        <w:rPr>
          <w:rFonts w:hint="eastAsia" w:ascii="仿宋" w:hAnsi="仿宋" w:eastAsia="仿宋" w:cs="仿宋"/>
          <w:sz w:val="32"/>
          <w:szCs w:val="32"/>
        </w:rPr>
        <w:t>元/人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以机构为单位，儿童每满10名，免除1名教师费用。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费用说明：费用含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门船票、交通费、</w:t>
      </w:r>
      <w:r>
        <w:rPr>
          <w:rFonts w:hint="eastAsia" w:ascii="仿宋" w:hAnsi="仿宋" w:eastAsia="仿宋" w:cs="仿宋"/>
          <w:sz w:val="32"/>
          <w:szCs w:val="32"/>
        </w:rPr>
        <w:t>保险费、材料费、餐费、活动费、住宿费、游览费、教师课酬等，不含往返出发地至威海之间的交通费用。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.合同签订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参与</w:t>
      </w:r>
      <w:r>
        <w:rPr>
          <w:rFonts w:hint="eastAsia" w:ascii="仿宋" w:hAnsi="仿宋" w:eastAsia="仿宋" w:cs="仿宋"/>
          <w:sz w:val="32"/>
          <w:szCs w:val="32"/>
        </w:rPr>
        <w:t>机构与中国儿童中心签订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合作</w:t>
      </w:r>
      <w:r>
        <w:rPr>
          <w:rFonts w:hint="eastAsia" w:ascii="仿宋" w:hAnsi="仿宋" w:eastAsia="仿宋" w:cs="仿宋"/>
          <w:sz w:val="32"/>
          <w:szCs w:val="32"/>
        </w:rPr>
        <w:t>协议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并作为合作单位</w:t>
      </w:r>
      <w:r>
        <w:rPr>
          <w:rFonts w:hint="eastAsia" w:ascii="仿宋" w:hAnsi="仿宋" w:eastAsia="仿宋" w:cs="仿宋"/>
          <w:sz w:val="32"/>
          <w:szCs w:val="32"/>
        </w:rPr>
        <w:t>与家长签订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《研学活动安全责任书》。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中国儿童</w:t>
      </w:r>
      <w:r>
        <w:rPr>
          <w:rFonts w:hint="eastAsia" w:ascii="仿宋" w:hAnsi="仿宋" w:eastAsia="仿宋" w:cs="仿宋"/>
          <w:sz w:val="32"/>
          <w:szCs w:val="32"/>
        </w:rPr>
        <w:t>中心提供相应协议模板。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.报名方式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单位填写</w:t>
      </w:r>
      <w:r>
        <w:rPr>
          <w:rFonts w:hint="eastAsia" w:ascii="仿宋" w:hAnsi="仿宋" w:eastAsia="仿宋" w:cs="仿宋"/>
          <w:sz w:val="32"/>
          <w:szCs w:val="32"/>
        </w:rPr>
        <w:t>《“小伙伴 看海去”自然主题活动营报名表》（见附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表</w:t>
      </w:r>
      <w:r>
        <w:rPr>
          <w:rFonts w:hint="eastAsia" w:ascii="仿宋" w:hAnsi="仿宋" w:eastAsia="仿宋" w:cs="仿宋"/>
          <w:sz w:val="32"/>
          <w:szCs w:val="32"/>
        </w:rPr>
        <w:t>）发送至“双好”邮箱shuanghaojihua@163.com。各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带队教师需及时联系主办方，沟通后续行程安排情况。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报名电话：010-66160151  联系人：郝老师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.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缴费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方式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合作单位负责</w:t>
      </w:r>
      <w:r>
        <w:rPr>
          <w:rFonts w:hint="eastAsia" w:ascii="仿宋" w:hAnsi="仿宋" w:eastAsia="仿宋" w:cs="仿宋"/>
          <w:sz w:val="32"/>
          <w:szCs w:val="32"/>
        </w:rPr>
        <w:t>统计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上报</w:t>
      </w:r>
      <w:r>
        <w:rPr>
          <w:rFonts w:hint="eastAsia" w:ascii="仿宋" w:hAnsi="仿宋" w:eastAsia="仿宋" w:cs="仿宋"/>
          <w:sz w:val="32"/>
          <w:szCs w:val="32"/>
        </w:rPr>
        <w:t>报名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信息。学员通过中国儿童中心小程序缴纳费用并办理发票申请、退费等事宜。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九、注意事项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1.组织报名参与活动营的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合作单位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请</w:t>
      </w:r>
      <w:r>
        <w:rPr>
          <w:rFonts w:hint="eastAsia" w:ascii="仿宋" w:hAnsi="仿宋" w:eastAsia="仿宋" w:cs="仿宋"/>
          <w:sz w:val="32"/>
          <w:szCs w:val="32"/>
        </w:rPr>
        <w:t>认真、细致、如实填写报名表。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合作单位请</w:t>
      </w:r>
      <w:r>
        <w:rPr>
          <w:rFonts w:hint="eastAsia" w:ascii="仿宋" w:hAnsi="仿宋" w:eastAsia="仿宋" w:cs="仿宋"/>
          <w:sz w:val="32"/>
          <w:szCs w:val="32"/>
        </w:rPr>
        <w:t>务必确认参加活动的儿童营员身体健康，无重大病史和传染病史。</w:t>
      </w: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br w:type="page"/>
      </w:r>
    </w:p>
    <w:p>
      <w:pPr>
        <w:rPr>
          <w:rFonts w:hint="eastAsia"/>
          <w:lang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ind w:firstLine="0" w:firstLineChars="0"/>
        <w:outlineLvl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0" w:firstLineChars="0"/>
        <w:jc w:val="center"/>
        <w:textAlignment w:val="auto"/>
        <w:outlineLvl w:val="3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“小伙伴 看海去”自然主题活动营报名表</w:t>
      </w:r>
    </w:p>
    <w:p>
      <w:pPr>
        <w:rPr>
          <w:rFonts w:hint="eastAsia"/>
          <w:lang w:val="en-US" w:eastAsia="zh-CN"/>
        </w:rPr>
      </w:pPr>
    </w:p>
    <w:tbl>
      <w:tblPr>
        <w:tblStyle w:val="11"/>
        <w:tblW w:w="94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2"/>
        <w:gridCol w:w="788"/>
        <w:gridCol w:w="300"/>
        <w:gridCol w:w="619"/>
        <w:gridCol w:w="562"/>
        <w:gridCol w:w="783"/>
        <w:gridCol w:w="1268"/>
        <w:gridCol w:w="68"/>
        <w:gridCol w:w="1312"/>
        <w:gridCol w:w="919"/>
        <w:gridCol w:w="919"/>
        <w:gridCol w:w="131"/>
        <w:gridCol w:w="12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1350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单位名称</w:t>
            </w:r>
          </w:p>
        </w:tc>
        <w:tc>
          <w:tcPr>
            <w:tcW w:w="8091" w:type="dxa"/>
            <w:gridSpan w:val="11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1350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带队教师</w:t>
            </w:r>
          </w:p>
        </w:tc>
        <w:tc>
          <w:tcPr>
            <w:tcW w:w="2264" w:type="dxa"/>
            <w:gridSpan w:val="4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268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手机号</w:t>
            </w:r>
          </w:p>
        </w:tc>
        <w:tc>
          <w:tcPr>
            <w:tcW w:w="229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050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微信号</w:t>
            </w:r>
          </w:p>
        </w:tc>
        <w:tc>
          <w:tcPr>
            <w:tcW w:w="1210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9441" w:type="dxa"/>
            <w:gridSpan w:val="1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报名人员信息统计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6" w:hRule="atLeast"/>
          <w:jc w:val="center"/>
        </w:trPr>
        <w:tc>
          <w:tcPr>
            <w:tcW w:w="562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序号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姓名</w:t>
            </w:r>
          </w:p>
        </w:tc>
        <w:tc>
          <w:tcPr>
            <w:tcW w:w="619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性别</w:t>
            </w:r>
          </w:p>
        </w:tc>
        <w:tc>
          <w:tcPr>
            <w:tcW w:w="562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年龄</w:t>
            </w:r>
          </w:p>
        </w:tc>
        <w:tc>
          <w:tcPr>
            <w:tcW w:w="2119" w:type="dxa"/>
            <w:gridSpan w:val="3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身份证号</w:t>
            </w:r>
          </w:p>
        </w:tc>
        <w:tc>
          <w:tcPr>
            <w:tcW w:w="1312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人员类别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（儿童或教师）</w:t>
            </w:r>
          </w:p>
        </w:tc>
        <w:tc>
          <w:tcPr>
            <w:tcW w:w="919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身高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(cm)</w:t>
            </w:r>
          </w:p>
          <w:p>
            <w:pPr>
              <w:pStyle w:val="2"/>
              <w:keepNext/>
              <w:keepLines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/>
                <w:lang w:val="en-US" w:eastAsia="zh-CN"/>
              </w:rPr>
            </w:pPr>
          </w:p>
        </w:tc>
        <w:tc>
          <w:tcPr>
            <w:tcW w:w="919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体重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（kg）</w:t>
            </w:r>
          </w:p>
          <w:p>
            <w:pPr>
              <w:pStyle w:val="2"/>
              <w:keepNext/>
              <w:keepLines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/>
                <w:lang w:val="en-US" w:eastAsia="zh-CN"/>
              </w:rPr>
            </w:pPr>
          </w:p>
        </w:tc>
        <w:tc>
          <w:tcPr>
            <w:tcW w:w="1341" w:type="dxa"/>
            <w:gridSpan w:val="2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备注（少数民族、过敏史等）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1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2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3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4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5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6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7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9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10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11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9441" w:type="dxa"/>
            <w:gridSpan w:val="13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特别说明：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1.因涉及门票预订，请认真填写表中人员姓名、身份证、儿童身高等信息并仔细核对。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2.为确保营服尺码合适，请认真填写身高、体重信息。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3.如有饮食禁忌、过敏史等，请提前备注告知。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instrText xml:space="preserve"> HYPERLINK "mailto:4.此表发送至\“双好\”邮箱shuanghaojihua@163.com"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4.此表发送至“双好”邮箱shuanghaojihua@163.com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fldChar w:fldCharType="end"/>
            </w:r>
          </w:p>
          <w:p>
            <w:pPr>
              <w:pStyle w:val="9"/>
              <w:numPr>
                <w:ilvl w:val="0"/>
                <w:numId w:val="0"/>
              </w:numPr>
              <w:spacing w:beforeAutospacing="0" w:afterAutospacing="0" w:line="400" w:lineRule="exact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</w:p>
        </w:tc>
      </w:tr>
    </w:tbl>
    <w:p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0" w:lineRule="exact"/>
        <w:contextualSpacing w:val="0"/>
        <w:jc w:val="both"/>
        <w:textAlignment w:val="auto"/>
      </w:pPr>
    </w:p>
    <w:p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0" w:lineRule="exact"/>
        <w:ind w:left="0" w:firstLine="0" w:firstLineChars="0"/>
        <w:contextualSpacing w:val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left"/>
        <w:textAlignment w:val="auto"/>
        <w:outlineLvl w:val="0"/>
        <w:rPr>
          <w:rFonts w:hint="eastAsia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1" w:beforeLines="50" w:line="560" w:lineRule="exact"/>
        <w:ind w:firstLine="0" w:firstLineChars="0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“大国少年·传承红色基因”研学与风采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展示活动方案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0" w:leftChars="0"/>
        <w:textAlignment w:val="auto"/>
        <w:outlineLvl w:val="9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为扎实落实立德树人根本任务，用心用情做儿童成长的引路人，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适逢长征出发90周年，</w:t>
      </w:r>
      <w:r>
        <w:rPr>
          <w:rFonts w:hint="eastAsia" w:ascii="仿宋" w:hAnsi="仿宋" w:eastAsia="仿宋" w:cs="仿宋"/>
          <w:sz w:val="32"/>
          <w:szCs w:val="32"/>
        </w:rPr>
        <w:t>第四届“红色基因代代传”百宫千馆万校少年儿童讲述红色故事活动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拟</w:t>
      </w:r>
      <w:r>
        <w:rPr>
          <w:rFonts w:hint="eastAsia" w:ascii="仿宋" w:hAnsi="仿宋" w:eastAsia="仿宋" w:cs="仿宋"/>
          <w:sz w:val="32"/>
          <w:szCs w:val="32"/>
        </w:rPr>
        <w:t>以“大国少年·传承红色基因”为主题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于2024年</w:t>
      </w:r>
      <w:r>
        <w:rPr>
          <w:rFonts w:hint="eastAsia" w:ascii="仿宋" w:hAnsi="仿宋" w:eastAsia="仿宋" w:cs="仿宋"/>
          <w:bCs/>
          <w:sz w:val="32"/>
          <w:szCs w:val="32"/>
          <w:highlight w:val="none"/>
          <w:lang w:val="en-US" w:eastAsia="zh-CN"/>
        </w:rPr>
        <w:t>8月在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江西于都</w:t>
      </w:r>
      <w:r>
        <w:rPr>
          <w:rFonts w:hint="eastAsia" w:ascii="仿宋" w:hAnsi="仿宋" w:eastAsia="仿宋" w:cs="仿宋"/>
          <w:sz w:val="32"/>
          <w:szCs w:val="32"/>
        </w:rPr>
        <w:t>举办研学营，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带领少年</w:t>
      </w:r>
      <w:r>
        <w:rPr>
          <w:rFonts w:hint="eastAsia" w:ascii="仿宋" w:hAnsi="仿宋" w:eastAsia="仿宋" w:cs="仿宋"/>
          <w:sz w:val="32"/>
          <w:szCs w:val="32"/>
        </w:rPr>
        <w:t>儿童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前往中央红军长征集结出发地，</w:t>
      </w:r>
      <w:r>
        <w:rPr>
          <w:rFonts w:hint="eastAsia" w:ascii="仿宋" w:hAnsi="仿宋" w:eastAsia="仿宋" w:cs="仿宋"/>
          <w:sz w:val="32"/>
          <w:szCs w:val="32"/>
        </w:rPr>
        <w:t>共同寻访红色足迹，聆听红色故事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学习长征历史，重走长征旧路，以实际行动传承红色基因，争做大国少年。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一、主题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大国少年·传承红色基因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二、组织机构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1.主办单位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中国儿童中心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2.承办单位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于都长旅红培教育咨询有限公司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三、活动地点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t>江西省赣州市于都县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四、活动对象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-12岁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少年</w:t>
      </w:r>
      <w:r>
        <w:rPr>
          <w:rFonts w:hint="eastAsia" w:ascii="仿宋" w:hAnsi="仿宋" w:eastAsia="仿宋" w:cs="仿宋"/>
          <w:sz w:val="32"/>
          <w:szCs w:val="32"/>
        </w:rPr>
        <w:t>儿童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优先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招募</w:t>
      </w:r>
      <w:r>
        <w:rPr>
          <w:rFonts w:hint="eastAsia" w:ascii="仿宋_GB2312" w:hAnsi="仿宋_GB2312" w:eastAsia="仿宋_GB2312" w:cs="仿宋_GB2312"/>
          <w:sz w:val="32"/>
          <w:szCs w:val="32"/>
        </w:rPr>
        <w:t>“红色基因代代传”活动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参与机构的教师和红色故事讲述者。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五、活动时间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t>2024年8月12日（星期一）至8月17日（星期六），共计6天5晚，7月12日之前提交报名信息。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六、参与方式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以机构为单位报名，不接受个人报名。面向各级、各类校外教育单位，红色场馆，中小学校及语言培训机构等，共招收100人（含带队教师），报满即止；满30人成营。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七、日程安排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ind w:left="0" w:leftChars="0" w:firstLine="641"/>
        <w:textAlignment w:val="auto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行程安排如下，实际活动日程可能根据当地天气情况进行适当调整。</w:t>
      </w:r>
    </w:p>
    <w:tbl>
      <w:tblPr>
        <w:tblStyle w:val="10"/>
        <w:tblW w:w="89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0"/>
        <w:gridCol w:w="994"/>
        <w:gridCol w:w="4519"/>
        <w:gridCol w:w="16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50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 w:cs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日期</w:t>
            </w: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 w:cs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时间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 w:cs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内容</w:t>
            </w: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hAnsi="黑体" w:eastAsia="黑体" w:cs="黑体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  <w:lang w:val="en-US" w:eastAsia="zh-CN"/>
              </w:rPr>
              <w:t>地点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1750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-2147483648"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8月1</w:t>
            </w: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2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-2147483648"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（星期</w:t>
            </w: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一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-2147483648"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吹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响集结号角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-2147483648"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营员抵达于都</w:t>
            </w: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全天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学员报到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1674" w:type="dxa"/>
            <w:vMerge w:val="restart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长征学院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175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</w:pP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晚上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【破冰环节】自我介绍与互动游戏</w:t>
            </w:r>
          </w:p>
        </w:tc>
        <w:tc>
          <w:tcPr>
            <w:tcW w:w="1674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2" w:hRule="atLeast"/>
          <w:jc w:val="center"/>
        </w:trPr>
        <w:tc>
          <w:tcPr>
            <w:tcW w:w="1750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8月1</w:t>
            </w: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3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-2147483648"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（星期</w:t>
            </w: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二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）</w:t>
            </w:r>
          </w:p>
          <w:p>
            <w:pPr>
              <w:spacing w:line="3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聆听红色故事</w:t>
            </w:r>
          </w:p>
          <w:p>
            <w:pPr>
              <w:spacing w:line="360" w:lineRule="exact"/>
              <w:jc w:val="center"/>
            </w:pPr>
            <w:r>
              <w:rPr>
                <w:rFonts w:hint="eastAsia" w:ascii="黑体" w:hAnsi="黑体" w:eastAsia="黑体" w:cs="黑体"/>
                <w:sz w:val="24"/>
              </w:rPr>
              <w:t>学习长征历史</w:t>
            </w: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上午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举行开营仪式。</w:t>
            </w:r>
          </w:p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前往东门渡口旧址、中央红军长征出发纪念馆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参观，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了解中央红军长征出发的历史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中央红军长征出发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地</w:t>
            </w:r>
            <w:r>
              <w:rPr>
                <w:rFonts w:ascii="仿宋" w:hAnsi="仿宋" w:eastAsia="仿宋" w:cs="仿宋"/>
                <w:sz w:val="24"/>
                <w:szCs w:val="24"/>
              </w:rPr>
              <w:t>纪念园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纪念碑广场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175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</w:pPr>
          </w:p>
        </w:tc>
        <w:tc>
          <w:tcPr>
            <w:tcW w:w="994" w:type="dxa"/>
            <w:vMerge w:val="restart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下午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【现场教学】毛主席在于都——信仰的力量</w:t>
            </w: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何屋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2" w:hRule="atLeast"/>
          <w:jc w:val="center"/>
        </w:trPr>
        <w:tc>
          <w:tcPr>
            <w:tcW w:w="175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</w:pPr>
          </w:p>
        </w:tc>
        <w:tc>
          <w:tcPr>
            <w:tcW w:w="994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【现场教学】体验客家擂茶</w:t>
            </w:r>
          </w:p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【访谈教学】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听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红军后代孙观发分享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总书记视察到我家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》；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参观硒博馆，科普硒知识。</w:t>
            </w: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潭头社区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175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</w:pP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晚上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沉浸式观看中国大型红色文旅史诗【长征第一渡】</w:t>
            </w: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长征大剧院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750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-2147483648"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8月1</w:t>
            </w: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4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-2147483648"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（星期</w:t>
            </w: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三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）</w:t>
            </w:r>
          </w:p>
          <w:p>
            <w:pPr>
              <w:spacing w:line="3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重走长征旧路</w:t>
            </w:r>
          </w:p>
          <w:p>
            <w:pPr>
              <w:spacing w:line="360" w:lineRule="exact"/>
              <w:jc w:val="center"/>
            </w:pPr>
            <w:r>
              <w:rPr>
                <w:rFonts w:hint="eastAsia" w:ascii="黑体" w:hAnsi="黑体" w:eastAsia="黑体" w:cs="黑体"/>
                <w:sz w:val="24"/>
              </w:rPr>
              <w:t>感悟长征精神</w:t>
            </w:r>
          </w:p>
        </w:tc>
        <w:tc>
          <w:tcPr>
            <w:tcW w:w="994" w:type="dxa"/>
            <w:vMerge w:val="restart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上午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【体验教学】了解草鞋历史意义，掌握打草鞋技艺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1674" w:type="dxa"/>
            <w:vMerge w:val="restart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金溪湾研学基地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750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994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【急救小课堂】心肺复苏&amp;海姆立课急救法</w:t>
            </w:r>
          </w:p>
        </w:tc>
        <w:tc>
          <w:tcPr>
            <w:tcW w:w="1674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7" w:hRule="atLeast"/>
          <w:jc w:val="center"/>
        </w:trPr>
        <w:tc>
          <w:tcPr>
            <w:tcW w:w="1750" w:type="dxa"/>
            <w:vMerge w:val="continue"/>
            <w:vAlign w:val="center"/>
          </w:tcPr>
          <w:p>
            <w:pPr>
              <w:spacing w:line="360" w:lineRule="exact"/>
            </w:pPr>
          </w:p>
        </w:tc>
        <w:tc>
          <w:tcPr>
            <w:tcW w:w="994" w:type="dxa"/>
            <w:vMerge w:val="restart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下午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【重走长征路】重走“5.2 公里”长征小道，体验红军当年走过的路，感悟伟大的长征精神。</w:t>
            </w:r>
          </w:p>
        </w:tc>
        <w:tc>
          <w:tcPr>
            <w:tcW w:w="1674" w:type="dxa"/>
            <w:vMerge w:val="restart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祁禄山镇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750" w:type="dxa"/>
            <w:vMerge w:val="continue"/>
            <w:vAlign w:val="center"/>
          </w:tcPr>
          <w:p>
            <w:pPr>
              <w:spacing w:line="360" w:lineRule="exact"/>
            </w:pPr>
          </w:p>
        </w:tc>
        <w:tc>
          <w:tcPr>
            <w:tcW w:w="994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参观袁屋登贤县苏维埃政府旧址，听红色故事。</w:t>
            </w:r>
          </w:p>
        </w:tc>
        <w:tc>
          <w:tcPr>
            <w:tcW w:w="1674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8" w:hRule="atLeast"/>
          <w:jc w:val="center"/>
        </w:trPr>
        <w:tc>
          <w:tcPr>
            <w:tcW w:w="1750" w:type="dxa"/>
            <w:vMerge w:val="continue"/>
            <w:vAlign w:val="center"/>
          </w:tcPr>
          <w:p>
            <w:pPr>
              <w:spacing w:line="360" w:lineRule="exact"/>
            </w:pPr>
          </w:p>
        </w:tc>
        <w:tc>
          <w:tcPr>
            <w:tcW w:w="994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【趣味拓展】通过珠行万里、击鼓颠球、一圈到底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趣味拓展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游戏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，激发团队凝聚力、默契度，磨炼意志、完善人格。</w:t>
            </w: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初心纪红培基地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4" w:hRule="atLeast"/>
          <w:jc w:val="center"/>
        </w:trPr>
        <w:tc>
          <w:tcPr>
            <w:tcW w:w="1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8月1</w:t>
            </w: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5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-2147483648"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（星期</w:t>
            </w: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四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）</w:t>
            </w:r>
          </w:p>
          <w:p>
            <w:pPr>
              <w:spacing w:line="360" w:lineRule="exact"/>
              <w:jc w:val="center"/>
              <w:rPr>
                <w:rFonts w:hint="eastAsia" w:ascii="黑体" w:hAnsi="黑体" w:eastAsia="黑体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highlight w:val="none"/>
                <w:lang w:val="en-US" w:eastAsia="zh-CN"/>
              </w:rPr>
              <w:t>实景学习历史</w:t>
            </w:r>
          </w:p>
          <w:p>
            <w:pPr>
              <w:spacing w:line="360" w:lineRule="exact"/>
              <w:jc w:val="center"/>
            </w:pPr>
            <w:r>
              <w:rPr>
                <w:rFonts w:hint="eastAsia" w:ascii="黑体" w:hAnsi="黑体" w:eastAsia="黑体" w:cs="黑体"/>
                <w:sz w:val="24"/>
                <w:highlight w:val="none"/>
                <w:lang w:val="en-US" w:eastAsia="zh-CN"/>
              </w:rPr>
              <w:t>享受快乐童年</w:t>
            </w: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default" w:ascii="仿宋" w:hAnsi="仿宋" w:eastAsia="仿宋" w:cs="仿宋"/>
                <w:b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全天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【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项目体验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】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前往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以</w:t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fldChar w:fldCharType="begin"/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instrText xml:space="preserve"> HYPERLINK "https://baike.baidu.com/item/%E7%BA%A2%E8%89%B2%E6%96%87%E5%8C%96/4998455?fromModule=lemma_inlink" \t "https://baike.baidu.com/item/%E8%B5%A3%E5%B7%9E%E6%96%B9%E7%89%B9%E4%B8%9C%E6%96%B9%E6%AC%B2%E6%99%93%E4%B8%BB%E9%A2%98%E5%85%AC%E5%9B%AD/_blank" </w:instrText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fldChar w:fldCharType="separate"/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t>红色文化</w:t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fldChar w:fldCharType="end"/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t>为主题的</w:t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fldChar w:fldCharType="begin"/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instrText xml:space="preserve"> HYPERLINK "https://baike.baidu.com/item/%E4%B8%BB%E9%A2%98%E5%85%AC%E5%9B%AD/7536524?fromModule=lemma_inlink" \t "https://baike.baidu.com/item/%E8%B5%A3%E5%B7%9E%E6%96%B9%E7%89%B9%E4%B8%9C%E6%96%B9%E6%AC%B2%E6%99%93%E4%B8%BB%E9%A2%98%E5%85%AC%E5%9B%AD/_blank" </w:instrText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fldChar w:fldCharType="separate"/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t>主题公园</w:t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fldChar w:fldCharType="end"/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t>赣州方特东方欲晓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体验</w:t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t>以百余年来中华民族的奋斗征程为背景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的</w:t>
            </w:r>
            <w:r>
              <w:rPr>
                <w:rFonts w:hint="default" w:ascii="仿宋" w:hAnsi="仿宋" w:eastAsia="仿宋" w:cs="仿宋"/>
                <w:sz w:val="24"/>
                <w:szCs w:val="24"/>
              </w:rPr>
              <w:t>主题项目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</w:rPr>
              <w:t>赣州方特东方欲晓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主题公园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75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8月1</w:t>
            </w: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6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（星期</w:t>
            </w: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五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）</w:t>
            </w:r>
          </w:p>
          <w:p>
            <w:pPr>
              <w:spacing w:line="36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ascii="黑体" w:hAnsi="黑体" w:eastAsia="黑体" w:cs="黑体"/>
                <w:sz w:val="24"/>
              </w:rPr>
              <w:t>传承红色基因</w:t>
            </w:r>
          </w:p>
          <w:p>
            <w:pPr>
              <w:spacing w:line="360" w:lineRule="exact"/>
              <w:jc w:val="center"/>
            </w:pPr>
            <w:r>
              <w:rPr>
                <w:rFonts w:ascii="黑体" w:hAnsi="黑体" w:eastAsia="黑体" w:cs="黑体"/>
                <w:sz w:val="24"/>
              </w:rPr>
              <w:t>争做大国少年</w:t>
            </w: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上午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风采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展演彩排</w:t>
            </w:r>
          </w:p>
        </w:tc>
        <w:tc>
          <w:tcPr>
            <w:tcW w:w="1674" w:type="dxa"/>
            <w:vMerge w:val="restart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长征学院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6" w:hRule="atLeast"/>
          <w:jc w:val="center"/>
        </w:trPr>
        <w:tc>
          <w:tcPr>
            <w:tcW w:w="1750" w:type="dxa"/>
            <w:vMerge w:val="continue"/>
            <w:vAlign w:val="center"/>
          </w:tcPr>
          <w:p>
            <w:pPr>
              <w:spacing w:line="360" w:lineRule="exact"/>
            </w:pP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下午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【风采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展演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】</w:t>
            </w:r>
          </w:p>
          <w:p>
            <w:pPr>
              <w:numPr>
                <w:ilvl w:val="0"/>
                <w:numId w:val="0"/>
              </w:num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领导嘉宾致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</w:rPr>
              <w:t>辞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eastAsia="zh-CN"/>
              </w:rPr>
              <w:t>；</w:t>
            </w:r>
          </w:p>
          <w:p>
            <w:pPr>
              <w:numPr>
                <w:ilvl w:val="0"/>
                <w:numId w:val="0"/>
              </w:numPr>
              <w:spacing w:line="3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val="en-US" w:eastAsia="zh-CN"/>
              </w:rPr>
              <w:t>2.各地儿童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</w:rPr>
              <w:t>节目展演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</w:rPr>
              <w:t>邀请当地红军后代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val="en-US" w:eastAsia="zh-CN"/>
              </w:rPr>
              <w:t>来到现场观看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eastAsia="zh-CN"/>
              </w:rPr>
              <w:t>；</w:t>
            </w:r>
          </w:p>
          <w:p>
            <w:pPr>
              <w:numPr>
                <w:ilvl w:val="0"/>
                <w:numId w:val="0"/>
              </w:numPr>
              <w:spacing w:line="3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</w:rPr>
              <w:t>颁发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val="en-US" w:eastAsia="zh-CN"/>
              </w:rPr>
              <w:t>第四届“红色基因代代传”百宫千馆万校少年儿童讲述红色故事活动“优秀讲述视频”纪念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</w:rPr>
              <w:t>证书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val="en-US" w:eastAsia="zh-CN"/>
              </w:rPr>
              <w:t>研学活动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</w:rPr>
              <w:t>结营证书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val="en-US" w:eastAsia="zh-CN"/>
              </w:rPr>
              <w:t>；</w:t>
            </w:r>
          </w:p>
          <w:p>
            <w:pPr>
              <w:numPr>
                <w:ilvl w:val="0"/>
                <w:numId w:val="0"/>
              </w:num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val="en-US" w:eastAsia="zh-CN"/>
              </w:rPr>
              <w:t>4.合影留念。</w:t>
            </w:r>
          </w:p>
        </w:tc>
        <w:tc>
          <w:tcPr>
            <w:tcW w:w="1674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750" w:type="dxa"/>
            <w:vMerge w:val="continue"/>
            <w:vAlign w:val="center"/>
          </w:tcPr>
          <w:p>
            <w:pPr>
              <w:spacing w:line="360" w:lineRule="exact"/>
            </w:pP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晚上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晚餐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并举行8月集体生日会</w:t>
            </w: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9" w:hRule="atLeast"/>
          <w:jc w:val="center"/>
        </w:trPr>
        <w:tc>
          <w:tcPr>
            <w:tcW w:w="1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-2147483648" w:line="360" w:lineRule="exact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8月1</w:t>
            </w: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7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-2147483648" w:line="360" w:lineRule="exact"/>
              <w:jc w:val="center"/>
              <w:textAlignment w:val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</w:rPr>
              <w:t>（星期</w:t>
            </w:r>
            <w:r>
              <w:rPr>
                <w:rFonts w:hint="eastAsia" w:ascii="黑体" w:hAnsi="黑体" w:eastAsia="黑体" w:cs="黑体"/>
                <w:bCs/>
                <w:sz w:val="24"/>
                <w:lang w:val="en-US" w:eastAsia="zh-CN"/>
              </w:rPr>
              <w:t>六</w:t>
            </w:r>
            <w:r>
              <w:rPr>
                <w:rFonts w:hint="eastAsia" w:ascii="黑体" w:hAnsi="黑体" w:eastAsia="黑体" w:cs="黑体"/>
                <w:bCs/>
                <w:sz w:val="24"/>
              </w:rPr>
              <w:t>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-2147483648" w:line="360" w:lineRule="exact"/>
              <w:jc w:val="center"/>
              <w:textAlignment w:val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结束</w:t>
            </w: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研学</w:t>
            </w:r>
            <w:r>
              <w:rPr>
                <w:rFonts w:hint="eastAsia" w:ascii="黑体" w:hAnsi="黑体" w:eastAsia="黑体" w:cs="黑体"/>
                <w:sz w:val="24"/>
              </w:rPr>
              <w:t>行程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-2147483648" w:line="360" w:lineRule="exact"/>
              <w:jc w:val="center"/>
              <w:textAlignment w:val="auto"/>
            </w:pPr>
            <w:r>
              <w:rPr>
                <w:rFonts w:ascii="黑体" w:hAnsi="黑体" w:eastAsia="黑体" w:cs="黑体"/>
                <w:sz w:val="24"/>
              </w:rPr>
              <w:t>收获同龄伙伴</w:t>
            </w:r>
          </w:p>
        </w:tc>
        <w:tc>
          <w:tcPr>
            <w:tcW w:w="99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全天</w:t>
            </w:r>
          </w:p>
        </w:tc>
        <w:tc>
          <w:tcPr>
            <w:tcW w:w="4519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送站</w:t>
            </w: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八、报名须知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1.费用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标准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1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费用标准：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4090元/人。以机构为单位，儿童每满10名，免除1名教师费用。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1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费用说明：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费用</w:t>
      </w:r>
      <w:r>
        <w:rPr>
          <w:rFonts w:hint="eastAsia" w:ascii="仿宋" w:hAnsi="仿宋" w:eastAsia="仿宋" w:cs="仿宋"/>
          <w:sz w:val="32"/>
          <w:szCs w:val="32"/>
        </w:rPr>
        <w:t>包含活动期内食宿费、租车费、保险费、场地费、材料费、教师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课酬</w:t>
      </w:r>
      <w:r>
        <w:rPr>
          <w:rFonts w:hint="eastAsia" w:ascii="仿宋" w:hAnsi="仿宋" w:eastAsia="仿宋" w:cs="仿宋"/>
          <w:sz w:val="32"/>
          <w:szCs w:val="32"/>
        </w:rPr>
        <w:t>、在地生活保障团队费用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等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，不含往返出发地至于都之间的交通费用。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.合同签订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参与</w:t>
      </w:r>
      <w:r>
        <w:rPr>
          <w:rFonts w:hint="eastAsia" w:ascii="仿宋" w:hAnsi="仿宋" w:eastAsia="仿宋" w:cs="仿宋"/>
          <w:sz w:val="32"/>
          <w:szCs w:val="32"/>
        </w:rPr>
        <w:t>机构与中国儿童中心签订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合作</w:t>
      </w:r>
      <w:r>
        <w:rPr>
          <w:rFonts w:hint="eastAsia" w:ascii="仿宋" w:hAnsi="仿宋" w:eastAsia="仿宋" w:cs="仿宋"/>
          <w:sz w:val="32"/>
          <w:szCs w:val="32"/>
        </w:rPr>
        <w:t>协议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并作为合作单位</w:t>
      </w:r>
      <w:r>
        <w:rPr>
          <w:rFonts w:hint="eastAsia" w:ascii="仿宋" w:hAnsi="仿宋" w:eastAsia="仿宋" w:cs="仿宋"/>
          <w:sz w:val="32"/>
          <w:szCs w:val="32"/>
        </w:rPr>
        <w:t>与家长签订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《研学活动安全责任书》。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中国儿童</w:t>
      </w:r>
      <w:r>
        <w:rPr>
          <w:rFonts w:hint="eastAsia" w:ascii="仿宋" w:hAnsi="仿宋" w:eastAsia="仿宋" w:cs="仿宋"/>
          <w:sz w:val="32"/>
          <w:szCs w:val="32"/>
        </w:rPr>
        <w:t>中心提供相应协议模板。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.报名方式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单位填写《“大国少年·传承红色基因”研学与风采展示活动报名表》（见附表）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发送邮箱hongseyanxue@126.com。各单位带队教师需及时联系主办方，沟通后续行程安排情况。</w:t>
      </w:r>
    </w:p>
    <w:p>
      <w:pPr>
        <w:keepNext w:val="0"/>
        <w:keepLines w:val="0"/>
        <w:spacing w:line="520" w:lineRule="exact"/>
        <w:ind w:firstLine="640" w:firstLineChars="200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吴老师，010-66167280，18701384982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2240" w:firstLineChars="700"/>
        <w:jc w:val="both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曲老师，010-66115329，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13911257352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1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.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缴费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方式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合作单位负责</w:t>
      </w:r>
      <w:r>
        <w:rPr>
          <w:rFonts w:hint="eastAsia" w:ascii="仿宋" w:hAnsi="仿宋" w:eastAsia="仿宋" w:cs="仿宋"/>
          <w:sz w:val="32"/>
          <w:szCs w:val="32"/>
        </w:rPr>
        <w:t>统计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上报</w:t>
      </w:r>
      <w:r>
        <w:rPr>
          <w:rFonts w:hint="eastAsia" w:ascii="仿宋" w:hAnsi="仿宋" w:eastAsia="仿宋" w:cs="仿宋"/>
          <w:sz w:val="32"/>
          <w:szCs w:val="32"/>
        </w:rPr>
        <w:t>报名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信息。学员通过中国儿童中心小程序缴纳费用并办理发票申请、退费等事宜。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outlineLvl w:val="9"/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  <w:lang w:val="en-US" w:eastAsia="zh-CN" w:bidi="ar-SA"/>
        </w:rPr>
        <w:t>九、注意事项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1.组织报名参与活动的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合作单位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请</w:t>
      </w:r>
      <w:r>
        <w:rPr>
          <w:rFonts w:hint="eastAsia" w:ascii="仿宋" w:hAnsi="仿宋" w:eastAsia="仿宋" w:cs="仿宋"/>
          <w:sz w:val="32"/>
          <w:szCs w:val="32"/>
        </w:rPr>
        <w:t>认真、细致、如实填写报名表。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1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sz w:val="32"/>
          <w:szCs w:val="32"/>
        </w:rPr>
        <w:t>2.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合作单位请</w:t>
      </w:r>
      <w:r>
        <w:rPr>
          <w:rFonts w:hint="eastAsia" w:ascii="仿宋" w:hAnsi="仿宋" w:eastAsia="仿宋" w:cs="仿宋"/>
          <w:sz w:val="32"/>
          <w:szCs w:val="32"/>
        </w:rPr>
        <w:t>务必确认参加活动的儿童营员身体健康，无重大病史和传染病史。</w:t>
      </w: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br w:type="page"/>
      </w:r>
    </w:p>
    <w:p>
      <w:pPr>
        <w:ind w:firstLine="0" w:firstLineChars="0"/>
        <w:outlineLvl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0" w:firstLineChars="0"/>
        <w:jc w:val="center"/>
        <w:textAlignment w:val="auto"/>
        <w:outlineLvl w:val="3"/>
        <w:rPr>
          <w:rFonts w:hint="eastAsia" w:ascii="方正小标宋简体" w:hAnsi="方正小标宋简体" w:eastAsia="方正小标宋简体" w:cs="方正小标宋简体"/>
          <w:b w:val="0"/>
          <w:bCs/>
          <w:spacing w:val="-11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pacing w:val="-11"/>
          <w:sz w:val="36"/>
          <w:szCs w:val="36"/>
        </w:rPr>
        <w:t>“大国少年·传承红色基因”研学与风采展示活动报名表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1"/>
        <w:textAlignment w:val="auto"/>
        <w:rPr>
          <w:rFonts w:hint="eastAsia" w:ascii="仿宋" w:hAnsi="仿宋" w:eastAsia="仿宋" w:cs="仿宋"/>
          <w:sz w:val="32"/>
          <w:szCs w:val="32"/>
        </w:rPr>
      </w:pPr>
    </w:p>
    <w:tbl>
      <w:tblPr>
        <w:tblStyle w:val="11"/>
        <w:tblW w:w="95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2"/>
        <w:gridCol w:w="788"/>
        <w:gridCol w:w="300"/>
        <w:gridCol w:w="619"/>
        <w:gridCol w:w="562"/>
        <w:gridCol w:w="783"/>
        <w:gridCol w:w="1268"/>
        <w:gridCol w:w="68"/>
        <w:gridCol w:w="1312"/>
        <w:gridCol w:w="919"/>
        <w:gridCol w:w="919"/>
        <w:gridCol w:w="131"/>
        <w:gridCol w:w="13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1350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单位名称</w:t>
            </w:r>
          </w:p>
        </w:tc>
        <w:tc>
          <w:tcPr>
            <w:tcW w:w="8235" w:type="dxa"/>
            <w:gridSpan w:val="11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1350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带队教师</w:t>
            </w:r>
          </w:p>
        </w:tc>
        <w:tc>
          <w:tcPr>
            <w:tcW w:w="2264" w:type="dxa"/>
            <w:gridSpan w:val="4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268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手机号</w:t>
            </w:r>
          </w:p>
        </w:tc>
        <w:tc>
          <w:tcPr>
            <w:tcW w:w="229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050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微信号</w:t>
            </w:r>
          </w:p>
        </w:tc>
        <w:tc>
          <w:tcPr>
            <w:tcW w:w="1354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2269" w:type="dxa"/>
            <w:gridSpan w:val="4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是否参加风采展示</w:t>
            </w:r>
          </w:p>
        </w:tc>
        <w:tc>
          <w:tcPr>
            <w:tcW w:w="7316" w:type="dxa"/>
            <w:gridSpan w:val="9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sym w:font="Wingdings 2" w:char="00A3"/>
            </w: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 xml:space="preserve">是          </w: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w:t>□</w:t>
            </w: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2269" w:type="dxa"/>
            <w:gridSpan w:val="4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节目名称</w:t>
            </w:r>
          </w:p>
        </w:tc>
        <w:tc>
          <w:tcPr>
            <w:tcW w:w="7316" w:type="dxa"/>
            <w:gridSpan w:val="9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2269" w:type="dxa"/>
            <w:gridSpan w:val="4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节目形式</w:t>
            </w:r>
          </w:p>
        </w:tc>
        <w:tc>
          <w:tcPr>
            <w:tcW w:w="7316" w:type="dxa"/>
            <w:gridSpan w:val="9"/>
            <w:vAlign w:val="center"/>
          </w:tcPr>
          <w:p>
            <w:pPr>
              <w:spacing w:line="440" w:lineRule="exact"/>
              <w:ind w:firstLine="0" w:firstLineChars="0"/>
              <w:jc w:val="both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sym w:font="Wingdings 2" w:char="00A3"/>
            </w: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 xml:space="preserve">朗诵   </w: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w:sym w:font="Wingdings 2" w:char="00A3"/>
            </w: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 xml:space="preserve">唱歌   </w: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w:sym w:font="Wingdings 2" w:char="00A3"/>
            </w: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 xml:space="preserve">舞蹈   </w: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w:sym w:font="Wingdings 2" w:char="00A3"/>
            </w: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 xml:space="preserve">情景剧   </w: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w:sym w:font="Wingdings 2" w:char="00A3"/>
            </w: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其他：</w:t>
            </w:r>
            <w:r>
              <w:rPr>
                <w:rFonts w:hint="eastAsia" w:ascii="仿宋" w:hAnsi="仿宋" w:eastAsia="仿宋"/>
                <w:b/>
                <w:kern w:val="0"/>
                <w:sz w:val="24"/>
                <w:u w:val="single"/>
                <w:lang w:val="en-US" w:eastAsia="zh-CN"/>
              </w:rPr>
              <w:t xml:space="preserve">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2269" w:type="dxa"/>
            <w:gridSpan w:val="4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演员姓名</w:t>
            </w:r>
          </w:p>
        </w:tc>
        <w:tc>
          <w:tcPr>
            <w:tcW w:w="7316" w:type="dxa"/>
            <w:gridSpan w:val="9"/>
            <w:vAlign w:val="center"/>
          </w:tcPr>
          <w:p>
            <w:pPr>
              <w:spacing w:line="440" w:lineRule="exact"/>
              <w:ind w:firstLine="0" w:firstLineChars="0"/>
              <w:jc w:val="both"/>
              <w:rPr>
                <w:rFonts w:hint="eastAsia"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9585" w:type="dxa"/>
            <w:gridSpan w:val="1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报名人员信息统计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6" w:hRule="atLeast"/>
          <w:jc w:val="center"/>
        </w:trPr>
        <w:tc>
          <w:tcPr>
            <w:tcW w:w="562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序号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姓名</w:t>
            </w:r>
          </w:p>
        </w:tc>
        <w:tc>
          <w:tcPr>
            <w:tcW w:w="619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性别</w:t>
            </w:r>
          </w:p>
        </w:tc>
        <w:tc>
          <w:tcPr>
            <w:tcW w:w="562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年龄</w:t>
            </w:r>
          </w:p>
        </w:tc>
        <w:tc>
          <w:tcPr>
            <w:tcW w:w="2119" w:type="dxa"/>
            <w:gridSpan w:val="3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身份证号</w:t>
            </w:r>
          </w:p>
        </w:tc>
        <w:tc>
          <w:tcPr>
            <w:tcW w:w="1312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人员类别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（儿童或教师）</w:t>
            </w:r>
          </w:p>
        </w:tc>
        <w:tc>
          <w:tcPr>
            <w:tcW w:w="919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身高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(cm)</w:t>
            </w:r>
          </w:p>
        </w:tc>
        <w:tc>
          <w:tcPr>
            <w:tcW w:w="919" w:type="dxa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体重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（kg）</w:t>
            </w:r>
          </w:p>
        </w:tc>
        <w:tc>
          <w:tcPr>
            <w:tcW w:w="1485" w:type="dxa"/>
            <w:gridSpan w:val="2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lang w:val="en-US" w:eastAsia="zh-CN"/>
              </w:rPr>
              <w:t>备注（少数民族、过敏史等）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1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85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2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85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3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85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4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85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5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85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6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6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56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119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312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85" w:type="dxa"/>
            <w:gridSpan w:val="2"/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9585" w:type="dxa"/>
            <w:gridSpan w:val="13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特别说明：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1.因涉及门票预订，请认真填写表中人员姓名、身份证、儿童身高等信息并仔细核对。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2.为确保营服尺码合适，请认真填写身高、体重信息。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3.如有饮食禁忌、过敏史等，请提前备注告知。</w:t>
            </w:r>
          </w:p>
          <w:p>
            <w:pPr>
              <w:pStyle w:val="9"/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instrText xml:space="preserve"> HYPERLINK "mailto:4.此表发送至邮箱hongseyanxue@126.com"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4.此表发送至邮箱hongseyanxue@126.com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fldChar w:fldCharType="end"/>
            </w:r>
          </w:p>
          <w:p>
            <w:pPr>
              <w:pStyle w:val="9"/>
              <w:numPr>
                <w:ilvl w:val="0"/>
                <w:numId w:val="0"/>
              </w:numPr>
              <w:spacing w:beforeAutospacing="0" w:afterAutospacing="0" w:line="400" w:lineRule="exact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</w:p>
        </w:tc>
      </w:tr>
    </w:tbl>
    <w:p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" w:lineRule="exact"/>
        <w:ind w:left="0" w:leftChars="0" w:firstLine="0" w:firstLineChars="0"/>
        <w:contextualSpacing w:val="0"/>
        <w:jc w:val="both"/>
        <w:textAlignment w:val="auto"/>
        <w:rPr>
          <w:rFonts w:ascii="仿宋_GB2312" w:hAnsi="黑体" w:eastAsia="仿宋_GB2312" w:cs="Times New Roman"/>
          <w:sz w:val="32"/>
          <w:szCs w:val="32"/>
        </w:rPr>
      </w:pPr>
    </w:p>
    <w:sectPr>
      <w:headerReference r:id="rId11" w:type="default"/>
      <w:footerReference r:id="rId12" w:type="default"/>
      <w:pgSz w:w="11906" w:h="16838"/>
      <w:pgMar w:top="1440" w:right="1800" w:bottom="1440" w:left="180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Sun_PDF_Subse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ind w:firstLine="36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cMibgsAgAAV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FwyJu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ind w:firstLine="36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ind w:firstLine="36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ind w:firstLine="36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8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8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6EE414F"/>
    <w:multiLevelType w:val="singleLevel"/>
    <w:tmpl w:val="B6EE414F"/>
    <w:lvl w:ilvl="0" w:tentative="0">
      <w:start w:val="1"/>
      <w:numFmt w:val="chineseCounting"/>
      <w:pStyle w:val="2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31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A0YTQwYzg1YzQxZjkwOTMwZTAxMzUxZWZhMzBiMzgifQ=="/>
  </w:docVars>
  <w:rsids>
    <w:rsidRoot w:val="00501344"/>
    <w:rsid w:val="00002558"/>
    <w:rsid w:val="00012204"/>
    <w:rsid w:val="000329DA"/>
    <w:rsid w:val="00062155"/>
    <w:rsid w:val="00094837"/>
    <w:rsid w:val="00094D78"/>
    <w:rsid w:val="000A3958"/>
    <w:rsid w:val="000B1FE4"/>
    <w:rsid w:val="000B6455"/>
    <w:rsid w:val="000C571A"/>
    <w:rsid w:val="000C6913"/>
    <w:rsid w:val="000D2CC8"/>
    <w:rsid w:val="000D4235"/>
    <w:rsid w:val="000F5D4C"/>
    <w:rsid w:val="00100A13"/>
    <w:rsid w:val="00121522"/>
    <w:rsid w:val="00130DF2"/>
    <w:rsid w:val="001322BB"/>
    <w:rsid w:val="00133387"/>
    <w:rsid w:val="00141E75"/>
    <w:rsid w:val="00142B89"/>
    <w:rsid w:val="00146CB4"/>
    <w:rsid w:val="00151B67"/>
    <w:rsid w:val="00151EA7"/>
    <w:rsid w:val="0017515B"/>
    <w:rsid w:val="001816B1"/>
    <w:rsid w:val="00185DAD"/>
    <w:rsid w:val="001A1290"/>
    <w:rsid w:val="001C79E2"/>
    <w:rsid w:val="001F6887"/>
    <w:rsid w:val="002113BC"/>
    <w:rsid w:val="0021749D"/>
    <w:rsid w:val="002302FE"/>
    <w:rsid w:val="00232BFA"/>
    <w:rsid w:val="00272246"/>
    <w:rsid w:val="00273F73"/>
    <w:rsid w:val="0028489F"/>
    <w:rsid w:val="00285BE5"/>
    <w:rsid w:val="00291282"/>
    <w:rsid w:val="002B4EF9"/>
    <w:rsid w:val="002C6431"/>
    <w:rsid w:val="002D711D"/>
    <w:rsid w:val="002F742E"/>
    <w:rsid w:val="00302076"/>
    <w:rsid w:val="00310D62"/>
    <w:rsid w:val="00335D2C"/>
    <w:rsid w:val="00341894"/>
    <w:rsid w:val="00341A22"/>
    <w:rsid w:val="00343EF3"/>
    <w:rsid w:val="00366D48"/>
    <w:rsid w:val="00376241"/>
    <w:rsid w:val="00395187"/>
    <w:rsid w:val="00396BBC"/>
    <w:rsid w:val="003A4B28"/>
    <w:rsid w:val="003A61FF"/>
    <w:rsid w:val="003A62F5"/>
    <w:rsid w:val="003B36DD"/>
    <w:rsid w:val="003B5961"/>
    <w:rsid w:val="003B78E7"/>
    <w:rsid w:val="003F724F"/>
    <w:rsid w:val="00416371"/>
    <w:rsid w:val="00426EEF"/>
    <w:rsid w:val="0044042B"/>
    <w:rsid w:val="00441162"/>
    <w:rsid w:val="004610A3"/>
    <w:rsid w:val="00461D54"/>
    <w:rsid w:val="00471F09"/>
    <w:rsid w:val="00474503"/>
    <w:rsid w:val="00480CD0"/>
    <w:rsid w:val="00481A13"/>
    <w:rsid w:val="00482778"/>
    <w:rsid w:val="00484001"/>
    <w:rsid w:val="00486556"/>
    <w:rsid w:val="00490AAE"/>
    <w:rsid w:val="004A19A0"/>
    <w:rsid w:val="004A34BB"/>
    <w:rsid w:val="004B0D73"/>
    <w:rsid w:val="004E1BB6"/>
    <w:rsid w:val="00501344"/>
    <w:rsid w:val="00511B8B"/>
    <w:rsid w:val="00544E6B"/>
    <w:rsid w:val="00547E5A"/>
    <w:rsid w:val="00553044"/>
    <w:rsid w:val="00555684"/>
    <w:rsid w:val="00560AF8"/>
    <w:rsid w:val="00567C78"/>
    <w:rsid w:val="005709B3"/>
    <w:rsid w:val="005922C6"/>
    <w:rsid w:val="005A1928"/>
    <w:rsid w:val="005B4591"/>
    <w:rsid w:val="005D1563"/>
    <w:rsid w:val="005F3F1A"/>
    <w:rsid w:val="00610987"/>
    <w:rsid w:val="00620E92"/>
    <w:rsid w:val="00625260"/>
    <w:rsid w:val="0062723E"/>
    <w:rsid w:val="00664743"/>
    <w:rsid w:val="00684C3A"/>
    <w:rsid w:val="006B3767"/>
    <w:rsid w:val="006C03BA"/>
    <w:rsid w:val="006C08BD"/>
    <w:rsid w:val="006E52EF"/>
    <w:rsid w:val="007001E1"/>
    <w:rsid w:val="00702A1D"/>
    <w:rsid w:val="00712644"/>
    <w:rsid w:val="007142EA"/>
    <w:rsid w:val="00732989"/>
    <w:rsid w:val="00750140"/>
    <w:rsid w:val="007552B5"/>
    <w:rsid w:val="00762C78"/>
    <w:rsid w:val="007632C3"/>
    <w:rsid w:val="00785B88"/>
    <w:rsid w:val="00791ADD"/>
    <w:rsid w:val="007951AF"/>
    <w:rsid w:val="007A31DA"/>
    <w:rsid w:val="007A3C23"/>
    <w:rsid w:val="007D2B7B"/>
    <w:rsid w:val="007E3F3C"/>
    <w:rsid w:val="007E49D3"/>
    <w:rsid w:val="008129C2"/>
    <w:rsid w:val="00830D77"/>
    <w:rsid w:val="008449C7"/>
    <w:rsid w:val="00854A86"/>
    <w:rsid w:val="00856677"/>
    <w:rsid w:val="008820C0"/>
    <w:rsid w:val="0088431B"/>
    <w:rsid w:val="008852C8"/>
    <w:rsid w:val="008924EB"/>
    <w:rsid w:val="008A02CE"/>
    <w:rsid w:val="008C5695"/>
    <w:rsid w:val="008D11E3"/>
    <w:rsid w:val="008F04E0"/>
    <w:rsid w:val="008F1560"/>
    <w:rsid w:val="009A00DC"/>
    <w:rsid w:val="009C31E1"/>
    <w:rsid w:val="009D1132"/>
    <w:rsid w:val="009D4D57"/>
    <w:rsid w:val="00A23165"/>
    <w:rsid w:val="00A26CEE"/>
    <w:rsid w:val="00A42AF4"/>
    <w:rsid w:val="00A80AF5"/>
    <w:rsid w:val="00A951E6"/>
    <w:rsid w:val="00AA43AD"/>
    <w:rsid w:val="00AA7AED"/>
    <w:rsid w:val="00AC4D03"/>
    <w:rsid w:val="00AE3F6F"/>
    <w:rsid w:val="00AE7353"/>
    <w:rsid w:val="00B001A5"/>
    <w:rsid w:val="00B1072B"/>
    <w:rsid w:val="00B14172"/>
    <w:rsid w:val="00B61703"/>
    <w:rsid w:val="00B637DB"/>
    <w:rsid w:val="00B67EB0"/>
    <w:rsid w:val="00B82C54"/>
    <w:rsid w:val="00B841DC"/>
    <w:rsid w:val="00B96865"/>
    <w:rsid w:val="00BA08EA"/>
    <w:rsid w:val="00BB105F"/>
    <w:rsid w:val="00BB10E8"/>
    <w:rsid w:val="00BC267D"/>
    <w:rsid w:val="00BF0D8C"/>
    <w:rsid w:val="00C43918"/>
    <w:rsid w:val="00C46EB6"/>
    <w:rsid w:val="00C5017F"/>
    <w:rsid w:val="00C661E5"/>
    <w:rsid w:val="00C72145"/>
    <w:rsid w:val="00CA1E26"/>
    <w:rsid w:val="00CB509E"/>
    <w:rsid w:val="00D02B75"/>
    <w:rsid w:val="00D23D58"/>
    <w:rsid w:val="00D324EA"/>
    <w:rsid w:val="00D57A79"/>
    <w:rsid w:val="00D6246A"/>
    <w:rsid w:val="00D64210"/>
    <w:rsid w:val="00D743B9"/>
    <w:rsid w:val="00D9053A"/>
    <w:rsid w:val="00D94026"/>
    <w:rsid w:val="00D95072"/>
    <w:rsid w:val="00D9536D"/>
    <w:rsid w:val="00DB726B"/>
    <w:rsid w:val="00DF1D47"/>
    <w:rsid w:val="00E20B12"/>
    <w:rsid w:val="00E22822"/>
    <w:rsid w:val="00E32F51"/>
    <w:rsid w:val="00E36B18"/>
    <w:rsid w:val="00E443DC"/>
    <w:rsid w:val="00E60412"/>
    <w:rsid w:val="00E767EF"/>
    <w:rsid w:val="00E86129"/>
    <w:rsid w:val="00E979D5"/>
    <w:rsid w:val="00EB5E63"/>
    <w:rsid w:val="00EC158A"/>
    <w:rsid w:val="00F17978"/>
    <w:rsid w:val="00F26ED1"/>
    <w:rsid w:val="00F604F5"/>
    <w:rsid w:val="00F612B3"/>
    <w:rsid w:val="00F6337C"/>
    <w:rsid w:val="00F70389"/>
    <w:rsid w:val="00F854AC"/>
    <w:rsid w:val="00F91D4C"/>
    <w:rsid w:val="00F95734"/>
    <w:rsid w:val="00FA077D"/>
    <w:rsid w:val="00FA16DE"/>
    <w:rsid w:val="00FC37F3"/>
    <w:rsid w:val="00FC6284"/>
    <w:rsid w:val="00FD2E66"/>
    <w:rsid w:val="014D28C9"/>
    <w:rsid w:val="017D5F99"/>
    <w:rsid w:val="020F1A23"/>
    <w:rsid w:val="02104037"/>
    <w:rsid w:val="023B7642"/>
    <w:rsid w:val="02883B7E"/>
    <w:rsid w:val="028E00EA"/>
    <w:rsid w:val="02991F57"/>
    <w:rsid w:val="029D473D"/>
    <w:rsid w:val="02B6744D"/>
    <w:rsid w:val="02CF353C"/>
    <w:rsid w:val="03184C63"/>
    <w:rsid w:val="034A4A97"/>
    <w:rsid w:val="036D6047"/>
    <w:rsid w:val="03D52D80"/>
    <w:rsid w:val="03DE425F"/>
    <w:rsid w:val="03E56DE9"/>
    <w:rsid w:val="04306EBF"/>
    <w:rsid w:val="045E1B99"/>
    <w:rsid w:val="046A7051"/>
    <w:rsid w:val="04975A44"/>
    <w:rsid w:val="049E3378"/>
    <w:rsid w:val="04BF7C35"/>
    <w:rsid w:val="050D0DC9"/>
    <w:rsid w:val="053A13B6"/>
    <w:rsid w:val="053B0EEF"/>
    <w:rsid w:val="056015B9"/>
    <w:rsid w:val="05631430"/>
    <w:rsid w:val="059C4998"/>
    <w:rsid w:val="05AA0A4E"/>
    <w:rsid w:val="05F80A23"/>
    <w:rsid w:val="061D6737"/>
    <w:rsid w:val="064A5629"/>
    <w:rsid w:val="065564A8"/>
    <w:rsid w:val="067649B6"/>
    <w:rsid w:val="06F86E33"/>
    <w:rsid w:val="07BA3157"/>
    <w:rsid w:val="07BC195D"/>
    <w:rsid w:val="07E432AA"/>
    <w:rsid w:val="07EC1E7D"/>
    <w:rsid w:val="08103916"/>
    <w:rsid w:val="081F6A2B"/>
    <w:rsid w:val="082074C8"/>
    <w:rsid w:val="08523491"/>
    <w:rsid w:val="08541287"/>
    <w:rsid w:val="08B42EAF"/>
    <w:rsid w:val="08BC06A3"/>
    <w:rsid w:val="08CE5528"/>
    <w:rsid w:val="08E44049"/>
    <w:rsid w:val="08E94143"/>
    <w:rsid w:val="09184D5A"/>
    <w:rsid w:val="09201D50"/>
    <w:rsid w:val="09411457"/>
    <w:rsid w:val="094B782F"/>
    <w:rsid w:val="09723EBB"/>
    <w:rsid w:val="0997261A"/>
    <w:rsid w:val="09E11F77"/>
    <w:rsid w:val="09F9438D"/>
    <w:rsid w:val="09F96601"/>
    <w:rsid w:val="0A0D6C34"/>
    <w:rsid w:val="0A850A57"/>
    <w:rsid w:val="0A8A781D"/>
    <w:rsid w:val="0A952C65"/>
    <w:rsid w:val="0AC10EFD"/>
    <w:rsid w:val="0AE842E4"/>
    <w:rsid w:val="0B2F1D83"/>
    <w:rsid w:val="0B3C3E42"/>
    <w:rsid w:val="0B5D10B5"/>
    <w:rsid w:val="0B734ABC"/>
    <w:rsid w:val="0B8B64C8"/>
    <w:rsid w:val="0B970D88"/>
    <w:rsid w:val="0B977D83"/>
    <w:rsid w:val="0B9F394B"/>
    <w:rsid w:val="0BCA73C9"/>
    <w:rsid w:val="0BCD4091"/>
    <w:rsid w:val="0BDF08FD"/>
    <w:rsid w:val="0BE206E2"/>
    <w:rsid w:val="0BEF01FB"/>
    <w:rsid w:val="0C057CED"/>
    <w:rsid w:val="0C346C4D"/>
    <w:rsid w:val="0C4042CC"/>
    <w:rsid w:val="0C5E3840"/>
    <w:rsid w:val="0C736DC1"/>
    <w:rsid w:val="0C8D6A58"/>
    <w:rsid w:val="0C9F66CF"/>
    <w:rsid w:val="0CAD377B"/>
    <w:rsid w:val="0CB06CCC"/>
    <w:rsid w:val="0CD901D5"/>
    <w:rsid w:val="0CF85B19"/>
    <w:rsid w:val="0CFF75C4"/>
    <w:rsid w:val="0D0E0652"/>
    <w:rsid w:val="0D1141AC"/>
    <w:rsid w:val="0D330BC5"/>
    <w:rsid w:val="0D35644A"/>
    <w:rsid w:val="0D366907"/>
    <w:rsid w:val="0D69333C"/>
    <w:rsid w:val="0D7E2405"/>
    <w:rsid w:val="0DC032AD"/>
    <w:rsid w:val="0DC14423"/>
    <w:rsid w:val="0DFA7935"/>
    <w:rsid w:val="0E015A4A"/>
    <w:rsid w:val="0E044170"/>
    <w:rsid w:val="0E2C21E4"/>
    <w:rsid w:val="0E2C2B24"/>
    <w:rsid w:val="0E5F37A1"/>
    <w:rsid w:val="0E5F6783"/>
    <w:rsid w:val="0E8729D9"/>
    <w:rsid w:val="0EAA6D02"/>
    <w:rsid w:val="0EB83A38"/>
    <w:rsid w:val="0EF13FCC"/>
    <w:rsid w:val="0F147324"/>
    <w:rsid w:val="0F4B1FCA"/>
    <w:rsid w:val="0F627259"/>
    <w:rsid w:val="0F765CBE"/>
    <w:rsid w:val="0F8A6A96"/>
    <w:rsid w:val="0FA96EA7"/>
    <w:rsid w:val="0FC95DA5"/>
    <w:rsid w:val="0FFE65A9"/>
    <w:rsid w:val="10601AC0"/>
    <w:rsid w:val="1066699B"/>
    <w:rsid w:val="10E15709"/>
    <w:rsid w:val="10ED4104"/>
    <w:rsid w:val="10EE74A4"/>
    <w:rsid w:val="10F758BC"/>
    <w:rsid w:val="11222AAC"/>
    <w:rsid w:val="11316ECA"/>
    <w:rsid w:val="11324078"/>
    <w:rsid w:val="114270C0"/>
    <w:rsid w:val="11505094"/>
    <w:rsid w:val="11523B05"/>
    <w:rsid w:val="115E45A5"/>
    <w:rsid w:val="11992EB1"/>
    <w:rsid w:val="11B911F5"/>
    <w:rsid w:val="127B25FC"/>
    <w:rsid w:val="12A40F7D"/>
    <w:rsid w:val="12B9461A"/>
    <w:rsid w:val="134A4F9C"/>
    <w:rsid w:val="13516EAB"/>
    <w:rsid w:val="135A57C0"/>
    <w:rsid w:val="13844162"/>
    <w:rsid w:val="139F261D"/>
    <w:rsid w:val="13D80398"/>
    <w:rsid w:val="13DF3855"/>
    <w:rsid w:val="13E63266"/>
    <w:rsid w:val="14307006"/>
    <w:rsid w:val="14323E94"/>
    <w:rsid w:val="144175B7"/>
    <w:rsid w:val="14543D64"/>
    <w:rsid w:val="14AD5701"/>
    <w:rsid w:val="14C44E68"/>
    <w:rsid w:val="152228FC"/>
    <w:rsid w:val="15B156F8"/>
    <w:rsid w:val="15E23AE4"/>
    <w:rsid w:val="15E93435"/>
    <w:rsid w:val="15EF47B7"/>
    <w:rsid w:val="16041C9B"/>
    <w:rsid w:val="16191C1F"/>
    <w:rsid w:val="161F704C"/>
    <w:rsid w:val="163929C3"/>
    <w:rsid w:val="165C027F"/>
    <w:rsid w:val="16825330"/>
    <w:rsid w:val="16AE6F3E"/>
    <w:rsid w:val="16C61609"/>
    <w:rsid w:val="16D72F09"/>
    <w:rsid w:val="172A317F"/>
    <w:rsid w:val="175305FA"/>
    <w:rsid w:val="17DE730B"/>
    <w:rsid w:val="17E75650"/>
    <w:rsid w:val="17FF2717"/>
    <w:rsid w:val="1834738B"/>
    <w:rsid w:val="184577B7"/>
    <w:rsid w:val="18836463"/>
    <w:rsid w:val="188E2BA0"/>
    <w:rsid w:val="18932754"/>
    <w:rsid w:val="189406D9"/>
    <w:rsid w:val="18D84A20"/>
    <w:rsid w:val="18F14036"/>
    <w:rsid w:val="18FE1842"/>
    <w:rsid w:val="19026D9D"/>
    <w:rsid w:val="197A6BFC"/>
    <w:rsid w:val="19A93A2F"/>
    <w:rsid w:val="19AF1AB2"/>
    <w:rsid w:val="1A592379"/>
    <w:rsid w:val="1ADE73EB"/>
    <w:rsid w:val="1AEA4470"/>
    <w:rsid w:val="1B057B97"/>
    <w:rsid w:val="1B185B54"/>
    <w:rsid w:val="1BAE6467"/>
    <w:rsid w:val="1BEB0999"/>
    <w:rsid w:val="1C693CEC"/>
    <w:rsid w:val="1C842471"/>
    <w:rsid w:val="1CD305E4"/>
    <w:rsid w:val="1CE90B44"/>
    <w:rsid w:val="1D400381"/>
    <w:rsid w:val="1D4456BB"/>
    <w:rsid w:val="1D817385"/>
    <w:rsid w:val="1D8D4CE0"/>
    <w:rsid w:val="1DA3334D"/>
    <w:rsid w:val="1DBD1493"/>
    <w:rsid w:val="1DC16EDB"/>
    <w:rsid w:val="1DCE373B"/>
    <w:rsid w:val="1DDD53F2"/>
    <w:rsid w:val="1DE634E0"/>
    <w:rsid w:val="1DEA2E34"/>
    <w:rsid w:val="1E1C76CC"/>
    <w:rsid w:val="1E235C4D"/>
    <w:rsid w:val="1E523DEA"/>
    <w:rsid w:val="1E6409D6"/>
    <w:rsid w:val="1E6A780D"/>
    <w:rsid w:val="1E862ADD"/>
    <w:rsid w:val="1E9319D4"/>
    <w:rsid w:val="1EA23DA2"/>
    <w:rsid w:val="1EAB3164"/>
    <w:rsid w:val="1EB63404"/>
    <w:rsid w:val="1EBD0C36"/>
    <w:rsid w:val="1F675F89"/>
    <w:rsid w:val="1F801D46"/>
    <w:rsid w:val="1FCF3BAF"/>
    <w:rsid w:val="1FDB5312"/>
    <w:rsid w:val="1FE64AA9"/>
    <w:rsid w:val="1FFA534B"/>
    <w:rsid w:val="20005323"/>
    <w:rsid w:val="20137250"/>
    <w:rsid w:val="201E1C07"/>
    <w:rsid w:val="202F5CAF"/>
    <w:rsid w:val="20371AE7"/>
    <w:rsid w:val="205B7837"/>
    <w:rsid w:val="208946F8"/>
    <w:rsid w:val="21357DBF"/>
    <w:rsid w:val="21457002"/>
    <w:rsid w:val="218B6E6C"/>
    <w:rsid w:val="218C1AC6"/>
    <w:rsid w:val="21B21A78"/>
    <w:rsid w:val="21C422DC"/>
    <w:rsid w:val="22A76D83"/>
    <w:rsid w:val="22B8505B"/>
    <w:rsid w:val="22DF7063"/>
    <w:rsid w:val="232E1D9D"/>
    <w:rsid w:val="23557082"/>
    <w:rsid w:val="23886AE7"/>
    <w:rsid w:val="23F92A17"/>
    <w:rsid w:val="241122B1"/>
    <w:rsid w:val="24773876"/>
    <w:rsid w:val="2481787A"/>
    <w:rsid w:val="24A82B2A"/>
    <w:rsid w:val="24A91C4B"/>
    <w:rsid w:val="24F00F1F"/>
    <w:rsid w:val="252F5CBE"/>
    <w:rsid w:val="254812E5"/>
    <w:rsid w:val="255B2B29"/>
    <w:rsid w:val="25657932"/>
    <w:rsid w:val="256B58B2"/>
    <w:rsid w:val="257E0A15"/>
    <w:rsid w:val="25AC730F"/>
    <w:rsid w:val="25D24CE9"/>
    <w:rsid w:val="25DD72B8"/>
    <w:rsid w:val="25E2289C"/>
    <w:rsid w:val="25E45CD9"/>
    <w:rsid w:val="260875BB"/>
    <w:rsid w:val="262948A4"/>
    <w:rsid w:val="262E6B1D"/>
    <w:rsid w:val="263A478A"/>
    <w:rsid w:val="2649032D"/>
    <w:rsid w:val="2664673B"/>
    <w:rsid w:val="26C03072"/>
    <w:rsid w:val="26C03150"/>
    <w:rsid w:val="271F12E8"/>
    <w:rsid w:val="273F0F16"/>
    <w:rsid w:val="275E1BDF"/>
    <w:rsid w:val="277A5930"/>
    <w:rsid w:val="280F42D2"/>
    <w:rsid w:val="28274020"/>
    <w:rsid w:val="282765D6"/>
    <w:rsid w:val="2843053A"/>
    <w:rsid w:val="28A27591"/>
    <w:rsid w:val="28BE2E6E"/>
    <w:rsid w:val="28BE2ED8"/>
    <w:rsid w:val="28E120D3"/>
    <w:rsid w:val="291D32A7"/>
    <w:rsid w:val="296828E3"/>
    <w:rsid w:val="29824F22"/>
    <w:rsid w:val="29A729D9"/>
    <w:rsid w:val="29C65550"/>
    <w:rsid w:val="29CC61D1"/>
    <w:rsid w:val="29DB64F6"/>
    <w:rsid w:val="29FF2103"/>
    <w:rsid w:val="2A7F4FF2"/>
    <w:rsid w:val="2AAE1C40"/>
    <w:rsid w:val="2AAF24C3"/>
    <w:rsid w:val="2AE5754B"/>
    <w:rsid w:val="2AF8027E"/>
    <w:rsid w:val="2B07443A"/>
    <w:rsid w:val="2B5100EC"/>
    <w:rsid w:val="2B5745A3"/>
    <w:rsid w:val="2BB242BF"/>
    <w:rsid w:val="2BD07D92"/>
    <w:rsid w:val="2BFD4C22"/>
    <w:rsid w:val="2C1331D3"/>
    <w:rsid w:val="2C1E71BD"/>
    <w:rsid w:val="2C4651D0"/>
    <w:rsid w:val="2C6E6B28"/>
    <w:rsid w:val="2C992FCC"/>
    <w:rsid w:val="2CCA1776"/>
    <w:rsid w:val="2CEA2D7E"/>
    <w:rsid w:val="2DB7288D"/>
    <w:rsid w:val="2DFA4A61"/>
    <w:rsid w:val="2E31404B"/>
    <w:rsid w:val="2E8C18F8"/>
    <w:rsid w:val="2E9E7633"/>
    <w:rsid w:val="2EB36C0A"/>
    <w:rsid w:val="2EC14DA4"/>
    <w:rsid w:val="2EDA13D2"/>
    <w:rsid w:val="2EF004D6"/>
    <w:rsid w:val="2F50594D"/>
    <w:rsid w:val="2F530D02"/>
    <w:rsid w:val="2F5F61D1"/>
    <w:rsid w:val="2FD42D88"/>
    <w:rsid w:val="2FF634EF"/>
    <w:rsid w:val="2FF65271"/>
    <w:rsid w:val="301E62F1"/>
    <w:rsid w:val="303D1000"/>
    <w:rsid w:val="303E66AE"/>
    <w:rsid w:val="30755827"/>
    <w:rsid w:val="307721CC"/>
    <w:rsid w:val="309F6D80"/>
    <w:rsid w:val="30D07388"/>
    <w:rsid w:val="30D15528"/>
    <w:rsid w:val="30FE2F2A"/>
    <w:rsid w:val="310902B2"/>
    <w:rsid w:val="31191585"/>
    <w:rsid w:val="316F058E"/>
    <w:rsid w:val="31B00E85"/>
    <w:rsid w:val="31B10C40"/>
    <w:rsid w:val="31C01D8B"/>
    <w:rsid w:val="32035C81"/>
    <w:rsid w:val="32183F05"/>
    <w:rsid w:val="324B3378"/>
    <w:rsid w:val="324D23C9"/>
    <w:rsid w:val="32607150"/>
    <w:rsid w:val="3262274A"/>
    <w:rsid w:val="32645BF1"/>
    <w:rsid w:val="32670CA1"/>
    <w:rsid w:val="326A4D28"/>
    <w:rsid w:val="32C74655"/>
    <w:rsid w:val="32DB7A1D"/>
    <w:rsid w:val="32F81A3B"/>
    <w:rsid w:val="333B7716"/>
    <w:rsid w:val="3362376A"/>
    <w:rsid w:val="337576ED"/>
    <w:rsid w:val="33B81D44"/>
    <w:rsid w:val="34207A68"/>
    <w:rsid w:val="3446286A"/>
    <w:rsid w:val="34533E6E"/>
    <w:rsid w:val="349E534D"/>
    <w:rsid w:val="351729F7"/>
    <w:rsid w:val="35286F26"/>
    <w:rsid w:val="354F2325"/>
    <w:rsid w:val="35A2531C"/>
    <w:rsid w:val="35F216A1"/>
    <w:rsid w:val="36685B11"/>
    <w:rsid w:val="368023AA"/>
    <w:rsid w:val="36885F95"/>
    <w:rsid w:val="36963B2F"/>
    <w:rsid w:val="36B8212B"/>
    <w:rsid w:val="36C736A6"/>
    <w:rsid w:val="36EE6B79"/>
    <w:rsid w:val="373343B2"/>
    <w:rsid w:val="378B1555"/>
    <w:rsid w:val="37A87FE8"/>
    <w:rsid w:val="37B87923"/>
    <w:rsid w:val="37D921E5"/>
    <w:rsid w:val="38212003"/>
    <w:rsid w:val="382A0BD3"/>
    <w:rsid w:val="384D4981"/>
    <w:rsid w:val="38623F32"/>
    <w:rsid w:val="38DF7CCF"/>
    <w:rsid w:val="38E97262"/>
    <w:rsid w:val="38EB282C"/>
    <w:rsid w:val="38FC4F0D"/>
    <w:rsid w:val="39166600"/>
    <w:rsid w:val="398D772B"/>
    <w:rsid w:val="39A700C1"/>
    <w:rsid w:val="39B20E94"/>
    <w:rsid w:val="39BE0218"/>
    <w:rsid w:val="39F30692"/>
    <w:rsid w:val="39FC1741"/>
    <w:rsid w:val="3A235929"/>
    <w:rsid w:val="3A2A31CC"/>
    <w:rsid w:val="3A5F5C19"/>
    <w:rsid w:val="3A7C1010"/>
    <w:rsid w:val="3AAF6FBA"/>
    <w:rsid w:val="3ACD4E75"/>
    <w:rsid w:val="3AD27DF2"/>
    <w:rsid w:val="3AE1222D"/>
    <w:rsid w:val="3B2C2F74"/>
    <w:rsid w:val="3B391CAB"/>
    <w:rsid w:val="3B3E10E5"/>
    <w:rsid w:val="3B5F645E"/>
    <w:rsid w:val="3B851DD8"/>
    <w:rsid w:val="3BB62533"/>
    <w:rsid w:val="3BD1741E"/>
    <w:rsid w:val="3BE60A52"/>
    <w:rsid w:val="3BE6298F"/>
    <w:rsid w:val="3C8B492A"/>
    <w:rsid w:val="3C985BA0"/>
    <w:rsid w:val="3D2A5DF1"/>
    <w:rsid w:val="3D720D3A"/>
    <w:rsid w:val="3D744006"/>
    <w:rsid w:val="3DBA49EF"/>
    <w:rsid w:val="3DC8357D"/>
    <w:rsid w:val="3DD30E72"/>
    <w:rsid w:val="3E05485B"/>
    <w:rsid w:val="3E0F7BD4"/>
    <w:rsid w:val="3E2E68BA"/>
    <w:rsid w:val="3E3F5EF7"/>
    <w:rsid w:val="3E856D8C"/>
    <w:rsid w:val="3EC61E76"/>
    <w:rsid w:val="3EDB6D3C"/>
    <w:rsid w:val="3EDC578A"/>
    <w:rsid w:val="3EE5061D"/>
    <w:rsid w:val="3F232C38"/>
    <w:rsid w:val="3F333572"/>
    <w:rsid w:val="3F461AB8"/>
    <w:rsid w:val="3FBB48C6"/>
    <w:rsid w:val="3FD01B24"/>
    <w:rsid w:val="3FD117C2"/>
    <w:rsid w:val="40513880"/>
    <w:rsid w:val="407D5066"/>
    <w:rsid w:val="40931978"/>
    <w:rsid w:val="410D4864"/>
    <w:rsid w:val="411A5741"/>
    <w:rsid w:val="415A71F5"/>
    <w:rsid w:val="4163379C"/>
    <w:rsid w:val="41782A6F"/>
    <w:rsid w:val="41913B31"/>
    <w:rsid w:val="419C6160"/>
    <w:rsid w:val="419D6EC0"/>
    <w:rsid w:val="41B51392"/>
    <w:rsid w:val="41DE664A"/>
    <w:rsid w:val="421B7291"/>
    <w:rsid w:val="42751F02"/>
    <w:rsid w:val="42796719"/>
    <w:rsid w:val="42B91757"/>
    <w:rsid w:val="42CE4911"/>
    <w:rsid w:val="43454BD3"/>
    <w:rsid w:val="435000B6"/>
    <w:rsid w:val="4361330E"/>
    <w:rsid w:val="436A63E7"/>
    <w:rsid w:val="43B93B8B"/>
    <w:rsid w:val="43F454EA"/>
    <w:rsid w:val="44197F83"/>
    <w:rsid w:val="44376BBF"/>
    <w:rsid w:val="445A7C20"/>
    <w:rsid w:val="44A91941"/>
    <w:rsid w:val="44B40F5D"/>
    <w:rsid w:val="44B502F8"/>
    <w:rsid w:val="44BF26FD"/>
    <w:rsid w:val="44D81B86"/>
    <w:rsid w:val="450D5993"/>
    <w:rsid w:val="451C15CA"/>
    <w:rsid w:val="454B0DA3"/>
    <w:rsid w:val="45592BB7"/>
    <w:rsid w:val="4569550C"/>
    <w:rsid w:val="456D652E"/>
    <w:rsid w:val="45DC7BA3"/>
    <w:rsid w:val="46070D8D"/>
    <w:rsid w:val="461D6A33"/>
    <w:rsid w:val="463833AE"/>
    <w:rsid w:val="464E6E74"/>
    <w:rsid w:val="46BC147C"/>
    <w:rsid w:val="46BC79DF"/>
    <w:rsid w:val="46BD23CA"/>
    <w:rsid w:val="46F06F25"/>
    <w:rsid w:val="47370923"/>
    <w:rsid w:val="47545388"/>
    <w:rsid w:val="47A11024"/>
    <w:rsid w:val="47A506BA"/>
    <w:rsid w:val="47A7327A"/>
    <w:rsid w:val="47B70069"/>
    <w:rsid w:val="4805494D"/>
    <w:rsid w:val="482B0DD1"/>
    <w:rsid w:val="483777FF"/>
    <w:rsid w:val="486012CA"/>
    <w:rsid w:val="48700732"/>
    <w:rsid w:val="48A74467"/>
    <w:rsid w:val="48AB72D1"/>
    <w:rsid w:val="48D61B0F"/>
    <w:rsid w:val="491D0DDF"/>
    <w:rsid w:val="493D2BED"/>
    <w:rsid w:val="493D76EC"/>
    <w:rsid w:val="49497CBC"/>
    <w:rsid w:val="495A03A8"/>
    <w:rsid w:val="49755A71"/>
    <w:rsid w:val="49A877AC"/>
    <w:rsid w:val="49AC0DCB"/>
    <w:rsid w:val="49C67B67"/>
    <w:rsid w:val="49D663F8"/>
    <w:rsid w:val="4A0D67C9"/>
    <w:rsid w:val="4A5E4B77"/>
    <w:rsid w:val="4A77490B"/>
    <w:rsid w:val="4A9B4C46"/>
    <w:rsid w:val="4AA84725"/>
    <w:rsid w:val="4ABC60E2"/>
    <w:rsid w:val="4AD529EE"/>
    <w:rsid w:val="4ADC7EC6"/>
    <w:rsid w:val="4B0444BD"/>
    <w:rsid w:val="4B27500D"/>
    <w:rsid w:val="4B495B4B"/>
    <w:rsid w:val="4B496051"/>
    <w:rsid w:val="4B74040D"/>
    <w:rsid w:val="4B850DB5"/>
    <w:rsid w:val="4B8E06C7"/>
    <w:rsid w:val="4BC7362E"/>
    <w:rsid w:val="4BDC5A84"/>
    <w:rsid w:val="4BF93F76"/>
    <w:rsid w:val="4C15254C"/>
    <w:rsid w:val="4C5E37C3"/>
    <w:rsid w:val="4C60657D"/>
    <w:rsid w:val="4C7D294D"/>
    <w:rsid w:val="4C7D65BD"/>
    <w:rsid w:val="4CB03A20"/>
    <w:rsid w:val="4D0E744A"/>
    <w:rsid w:val="4D202EE8"/>
    <w:rsid w:val="4D6843F2"/>
    <w:rsid w:val="4DBE3EFF"/>
    <w:rsid w:val="4DCB7177"/>
    <w:rsid w:val="4DDC6F82"/>
    <w:rsid w:val="4DFA0CB2"/>
    <w:rsid w:val="4E7F6B2A"/>
    <w:rsid w:val="4E8C78F8"/>
    <w:rsid w:val="4E945A11"/>
    <w:rsid w:val="4E9C3B15"/>
    <w:rsid w:val="4EF106E8"/>
    <w:rsid w:val="4EF52844"/>
    <w:rsid w:val="4EFF00F5"/>
    <w:rsid w:val="4F4A5FB0"/>
    <w:rsid w:val="4F4F046E"/>
    <w:rsid w:val="4F557DC2"/>
    <w:rsid w:val="4F756840"/>
    <w:rsid w:val="4FA21F7E"/>
    <w:rsid w:val="4FA30998"/>
    <w:rsid w:val="4FE73D92"/>
    <w:rsid w:val="50055E16"/>
    <w:rsid w:val="501B0EA0"/>
    <w:rsid w:val="5036474B"/>
    <w:rsid w:val="507A5D21"/>
    <w:rsid w:val="507D2703"/>
    <w:rsid w:val="50AF3769"/>
    <w:rsid w:val="50B052CF"/>
    <w:rsid w:val="50C73C0F"/>
    <w:rsid w:val="50D74747"/>
    <w:rsid w:val="50ED512E"/>
    <w:rsid w:val="50F47B24"/>
    <w:rsid w:val="5161263A"/>
    <w:rsid w:val="519805C3"/>
    <w:rsid w:val="51982C3E"/>
    <w:rsid w:val="519D4113"/>
    <w:rsid w:val="51AA0B5C"/>
    <w:rsid w:val="51BD4675"/>
    <w:rsid w:val="51C42394"/>
    <w:rsid w:val="51D61265"/>
    <w:rsid w:val="51DC1642"/>
    <w:rsid w:val="52426781"/>
    <w:rsid w:val="52661D6F"/>
    <w:rsid w:val="52C7588F"/>
    <w:rsid w:val="52F7761E"/>
    <w:rsid w:val="536C7A1A"/>
    <w:rsid w:val="5395676D"/>
    <w:rsid w:val="539E5E24"/>
    <w:rsid w:val="53A128D5"/>
    <w:rsid w:val="53AF3144"/>
    <w:rsid w:val="5429125D"/>
    <w:rsid w:val="54325DA9"/>
    <w:rsid w:val="546012B8"/>
    <w:rsid w:val="546420AD"/>
    <w:rsid w:val="5471338C"/>
    <w:rsid w:val="552D1D36"/>
    <w:rsid w:val="553C6642"/>
    <w:rsid w:val="557D39F4"/>
    <w:rsid w:val="55A30666"/>
    <w:rsid w:val="55B66D1B"/>
    <w:rsid w:val="55C209CA"/>
    <w:rsid w:val="55F61169"/>
    <w:rsid w:val="5614593D"/>
    <w:rsid w:val="562057F2"/>
    <w:rsid w:val="56221602"/>
    <w:rsid w:val="56333DC2"/>
    <w:rsid w:val="56661B4A"/>
    <w:rsid w:val="56D27EF7"/>
    <w:rsid w:val="57270B82"/>
    <w:rsid w:val="573C3486"/>
    <w:rsid w:val="573E6A3C"/>
    <w:rsid w:val="58165D10"/>
    <w:rsid w:val="58232B0E"/>
    <w:rsid w:val="58501BF8"/>
    <w:rsid w:val="585F0E0B"/>
    <w:rsid w:val="58975A79"/>
    <w:rsid w:val="58C46049"/>
    <w:rsid w:val="58FA1840"/>
    <w:rsid w:val="59186FF0"/>
    <w:rsid w:val="59401047"/>
    <w:rsid w:val="59486652"/>
    <w:rsid w:val="5949102D"/>
    <w:rsid w:val="59635C98"/>
    <w:rsid w:val="597348D0"/>
    <w:rsid w:val="59B1591D"/>
    <w:rsid w:val="59C03414"/>
    <w:rsid w:val="59C46456"/>
    <w:rsid w:val="59C50C4F"/>
    <w:rsid w:val="5A000663"/>
    <w:rsid w:val="5A11502B"/>
    <w:rsid w:val="5A24333C"/>
    <w:rsid w:val="5A3E0510"/>
    <w:rsid w:val="5A4018F3"/>
    <w:rsid w:val="5A5D1AD6"/>
    <w:rsid w:val="5AA23344"/>
    <w:rsid w:val="5AA9514E"/>
    <w:rsid w:val="5AC35F7A"/>
    <w:rsid w:val="5ADD3688"/>
    <w:rsid w:val="5AE34FA5"/>
    <w:rsid w:val="5AF27B84"/>
    <w:rsid w:val="5AFA5D70"/>
    <w:rsid w:val="5B162E85"/>
    <w:rsid w:val="5B321A89"/>
    <w:rsid w:val="5B6711DD"/>
    <w:rsid w:val="5BA33255"/>
    <w:rsid w:val="5BCA13F7"/>
    <w:rsid w:val="5BFF1AC4"/>
    <w:rsid w:val="5C001950"/>
    <w:rsid w:val="5C33725D"/>
    <w:rsid w:val="5C3A115D"/>
    <w:rsid w:val="5C4054A7"/>
    <w:rsid w:val="5C4E14EF"/>
    <w:rsid w:val="5C57406F"/>
    <w:rsid w:val="5C630864"/>
    <w:rsid w:val="5CAB1AF3"/>
    <w:rsid w:val="5D104B12"/>
    <w:rsid w:val="5D1B238C"/>
    <w:rsid w:val="5D395358"/>
    <w:rsid w:val="5D816041"/>
    <w:rsid w:val="5DAC040D"/>
    <w:rsid w:val="5DC015CE"/>
    <w:rsid w:val="5DC42740"/>
    <w:rsid w:val="5DF15682"/>
    <w:rsid w:val="5E57539F"/>
    <w:rsid w:val="5E65297B"/>
    <w:rsid w:val="5E7B297D"/>
    <w:rsid w:val="5E874E6D"/>
    <w:rsid w:val="5EE4309A"/>
    <w:rsid w:val="5EF92E5F"/>
    <w:rsid w:val="5EFB2E4D"/>
    <w:rsid w:val="5F654CA5"/>
    <w:rsid w:val="5F7E20DD"/>
    <w:rsid w:val="5F983744"/>
    <w:rsid w:val="5FCE6C68"/>
    <w:rsid w:val="5FCF78A6"/>
    <w:rsid w:val="5FD55E5D"/>
    <w:rsid w:val="5FF8763D"/>
    <w:rsid w:val="602837DC"/>
    <w:rsid w:val="602F3AD1"/>
    <w:rsid w:val="603859D4"/>
    <w:rsid w:val="604E5D40"/>
    <w:rsid w:val="605F6017"/>
    <w:rsid w:val="60754041"/>
    <w:rsid w:val="60832D98"/>
    <w:rsid w:val="608F6013"/>
    <w:rsid w:val="60AE5827"/>
    <w:rsid w:val="60DF50CA"/>
    <w:rsid w:val="60EC52F4"/>
    <w:rsid w:val="61EB177E"/>
    <w:rsid w:val="622327C1"/>
    <w:rsid w:val="62254AB7"/>
    <w:rsid w:val="622D37A1"/>
    <w:rsid w:val="623C31ED"/>
    <w:rsid w:val="623E665A"/>
    <w:rsid w:val="628D1BB9"/>
    <w:rsid w:val="62B165DA"/>
    <w:rsid w:val="63590BF2"/>
    <w:rsid w:val="636F378B"/>
    <w:rsid w:val="63701B6E"/>
    <w:rsid w:val="637E2E78"/>
    <w:rsid w:val="639F3A32"/>
    <w:rsid w:val="639F5FFD"/>
    <w:rsid w:val="63A56EC8"/>
    <w:rsid w:val="63C01941"/>
    <w:rsid w:val="63DF0834"/>
    <w:rsid w:val="63F867DB"/>
    <w:rsid w:val="645E48E3"/>
    <w:rsid w:val="646A5DEF"/>
    <w:rsid w:val="64852C29"/>
    <w:rsid w:val="64964E36"/>
    <w:rsid w:val="649E71BE"/>
    <w:rsid w:val="64AB1E87"/>
    <w:rsid w:val="64BE2AF1"/>
    <w:rsid w:val="64C3131A"/>
    <w:rsid w:val="64E909FE"/>
    <w:rsid w:val="64EC04A6"/>
    <w:rsid w:val="6504510F"/>
    <w:rsid w:val="656E2836"/>
    <w:rsid w:val="656E3BE5"/>
    <w:rsid w:val="658E7A69"/>
    <w:rsid w:val="65B61B71"/>
    <w:rsid w:val="65BB4662"/>
    <w:rsid w:val="66820D21"/>
    <w:rsid w:val="66941F15"/>
    <w:rsid w:val="66970031"/>
    <w:rsid w:val="66A272F8"/>
    <w:rsid w:val="66AD16AD"/>
    <w:rsid w:val="67293669"/>
    <w:rsid w:val="6736275F"/>
    <w:rsid w:val="67573E9C"/>
    <w:rsid w:val="675D3424"/>
    <w:rsid w:val="67A621D7"/>
    <w:rsid w:val="680D2702"/>
    <w:rsid w:val="68397F66"/>
    <w:rsid w:val="684F5201"/>
    <w:rsid w:val="68536374"/>
    <w:rsid w:val="687E4BEF"/>
    <w:rsid w:val="68906041"/>
    <w:rsid w:val="68D074B7"/>
    <w:rsid w:val="68D57772"/>
    <w:rsid w:val="690F51B7"/>
    <w:rsid w:val="691B2736"/>
    <w:rsid w:val="693F5032"/>
    <w:rsid w:val="695631AD"/>
    <w:rsid w:val="69586B5E"/>
    <w:rsid w:val="69874FA6"/>
    <w:rsid w:val="698A402F"/>
    <w:rsid w:val="69A467C5"/>
    <w:rsid w:val="69AF2B24"/>
    <w:rsid w:val="69C920F3"/>
    <w:rsid w:val="6A22275F"/>
    <w:rsid w:val="6A6228FD"/>
    <w:rsid w:val="6A6257BB"/>
    <w:rsid w:val="6AB60CCB"/>
    <w:rsid w:val="6AB97AD1"/>
    <w:rsid w:val="6B4902AD"/>
    <w:rsid w:val="6B50414D"/>
    <w:rsid w:val="6B6321F7"/>
    <w:rsid w:val="6B7439F8"/>
    <w:rsid w:val="6B9B620D"/>
    <w:rsid w:val="6BA131FC"/>
    <w:rsid w:val="6C1E0AA1"/>
    <w:rsid w:val="6C41444A"/>
    <w:rsid w:val="6C792DD4"/>
    <w:rsid w:val="6C827807"/>
    <w:rsid w:val="6C974665"/>
    <w:rsid w:val="6CA65C2A"/>
    <w:rsid w:val="6CB57EC0"/>
    <w:rsid w:val="6CC72943"/>
    <w:rsid w:val="6CD964E1"/>
    <w:rsid w:val="6D0615C2"/>
    <w:rsid w:val="6D411D30"/>
    <w:rsid w:val="6DC67358"/>
    <w:rsid w:val="6DCA1DC3"/>
    <w:rsid w:val="6DE541BD"/>
    <w:rsid w:val="6E001D9C"/>
    <w:rsid w:val="6E257D04"/>
    <w:rsid w:val="6E5F44EB"/>
    <w:rsid w:val="6E790EA2"/>
    <w:rsid w:val="6ECA6E15"/>
    <w:rsid w:val="6F2030F5"/>
    <w:rsid w:val="6F384179"/>
    <w:rsid w:val="6F6F4A37"/>
    <w:rsid w:val="6FAF3591"/>
    <w:rsid w:val="6FBC381A"/>
    <w:rsid w:val="6FE42753"/>
    <w:rsid w:val="6FEA1DF4"/>
    <w:rsid w:val="6FEC7D32"/>
    <w:rsid w:val="701B6B38"/>
    <w:rsid w:val="7057779C"/>
    <w:rsid w:val="705F4721"/>
    <w:rsid w:val="70D639C3"/>
    <w:rsid w:val="70DD3CC0"/>
    <w:rsid w:val="70E8780D"/>
    <w:rsid w:val="712F4761"/>
    <w:rsid w:val="713708B1"/>
    <w:rsid w:val="7150636D"/>
    <w:rsid w:val="71734F5D"/>
    <w:rsid w:val="71746F7B"/>
    <w:rsid w:val="71872601"/>
    <w:rsid w:val="718C34AD"/>
    <w:rsid w:val="71A27C03"/>
    <w:rsid w:val="71D419FC"/>
    <w:rsid w:val="71DF7820"/>
    <w:rsid w:val="71FE5A8F"/>
    <w:rsid w:val="722D12A9"/>
    <w:rsid w:val="72B763DF"/>
    <w:rsid w:val="72C85DB0"/>
    <w:rsid w:val="730A0358"/>
    <w:rsid w:val="73405FDA"/>
    <w:rsid w:val="735B6094"/>
    <w:rsid w:val="736353ED"/>
    <w:rsid w:val="737E3665"/>
    <w:rsid w:val="7384537E"/>
    <w:rsid w:val="7398460B"/>
    <w:rsid w:val="73B4104D"/>
    <w:rsid w:val="73C53042"/>
    <w:rsid w:val="73ED5181"/>
    <w:rsid w:val="73F33129"/>
    <w:rsid w:val="743171C5"/>
    <w:rsid w:val="745F5DB0"/>
    <w:rsid w:val="74640AAD"/>
    <w:rsid w:val="747F3188"/>
    <w:rsid w:val="74A05246"/>
    <w:rsid w:val="74B0200A"/>
    <w:rsid w:val="751D1DB5"/>
    <w:rsid w:val="75882F0B"/>
    <w:rsid w:val="759C1841"/>
    <w:rsid w:val="7646070D"/>
    <w:rsid w:val="768A6C2B"/>
    <w:rsid w:val="76903024"/>
    <w:rsid w:val="769E6B80"/>
    <w:rsid w:val="76D750AB"/>
    <w:rsid w:val="76FF2646"/>
    <w:rsid w:val="7706747B"/>
    <w:rsid w:val="77441268"/>
    <w:rsid w:val="775F555C"/>
    <w:rsid w:val="778B45A3"/>
    <w:rsid w:val="77B45C34"/>
    <w:rsid w:val="77EE20C1"/>
    <w:rsid w:val="78572DD4"/>
    <w:rsid w:val="786E67A7"/>
    <w:rsid w:val="78BB7D76"/>
    <w:rsid w:val="78E17574"/>
    <w:rsid w:val="78ED6E15"/>
    <w:rsid w:val="78F10DBD"/>
    <w:rsid w:val="790C15FB"/>
    <w:rsid w:val="79256C9B"/>
    <w:rsid w:val="794C4C45"/>
    <w:rsid w:val="794F2548"/>
    <w:rsid w:val="79651318"/>
    <w:rsid w:val="796E10A2"/>
    <w:rsid w:val="79870914"/>
    <w:rsid w:val="79875514"/>
    <w:rsid w:val="799B044F"/>
    <w:rsid w:val="79D56B86"/>
    <w:rsid w:val="79E42532"/>
    <w:rsid w:val="7A3A7992"/>
    <w:rsid w:val="7AA73ABE"/>
    <w:rsid w:val="7B18544F"/>
    <w:rsid w:val="7BBF7E18"/>
    <w:rsid w:val="7BE252E1"/>
    <w:rsid w:val="7BF24639"/>
    <w:rsid w:val="7C424CA2"/>
    <w:rsid w:val="7C5426F8"/>
    <w:rsid w:val="7C5637CD"/>
    <w:rsid w:val="7C8129F6"/>
    <w:rsid w:val="7C830FC8"/>
    <w:rsid w:val="7CB63630"/>
    <w:rsid w:val="7CBA389C"/>
    <w:rsid w:val="7D266D89"/>
    <w:rsid w:val="7D2D3453"/>
    <w:rsid w:val="7D50728F"/>
    <w:rsid w:val="7D681FAF"/>
    <w:rsid w:val="7D7001E2"/>
    <w:rsid w:val="7D8F5583"/>
    <w:rsid w:val="7D942542"/>
    <w:rsid w:val="7DA1381F"/>
    <w:rsid w:val="7DAD572D"/>
    <w:rsid w:val="7DD1699C"/>
    <w:rsid w:val="7DDC207B"/>
    <w:rsid w:val="7DDC7CC6"/>
    <w:rsid w:val="7E0877F5"/>
    <w:rsid w:val="7E246A06"/>
    <w:rsid w:val="7E342E45"/>
    <w:rsid w:val="7E9E63F0"/>
    <w:rsid w:val="7ED41897"/>
    <w:rsid w:val="7EFA242E"/>
    <w:rsid w:val="7EFB4B77"/>
    <w:rsid w:val="7FAC0CF8"/>
    <w:rsid w:val="7FB67C3A"/>
    <w:rsid w:val="7FB724A1"/>
    <w:rsid w:val="7FCA1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paragraph" w:styleId="2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spacing w:beforeLines="0" w:beforeAutospacing="0" w:afterLines="0" w:afterAutospacing="0" w:line="520" w:lineRule="exact"/>
      <w:outlineLvl w:val="2"/>
    </w:pPr>
    <w:rPr>
      <w:rFonts w:eastAsia="楷体"/>
      <w:b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able of authorities"/>
    <w:basedOn w:val="1"/>
    <w:next w:val="1"/>
    <w:qFormat/>
    <w:uiPriority w:val="0"/>
    <w:pPr>
      <w:ind w:left="420" w:leftChars="200"/>
    </w:p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alloon Text"/>
    <w:basedOn w:val="1"/>
    <w:link w:val="17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9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FollowedHyperlink"/>
    <w:basedOn w:val="12"/>
    <w:qFormat/>
    <w:uiPriority w:val="0"/>
    <w:rPr>
      <w:color w:val="333333"/>
      <w:u w:val="none"/>
    </w:rPr>
  </w:style>
  <w:style w:type="character" w:styleId="15">
    <w:name w:val="Hyperlink"/>
    <w:basedOn w:val="12"/>
    <w:qFormat/>
    <w:uiPriority w:val="0"/>
    <w:rPr>
      <w:color w:val="333333"/>
      <w:u w:val="none"/>
    </w:rPr>
  </w:style>
  <w:style w:type="character" w:customStyle="1" w:styleId="16">
    <w:name w:val="fontstyle01"/>
    <w:basedOn w:val="12"/>
    <w:qFormat/>
    <w:uiPriority w:val="0"/>
    <w:rPr>
      <w:rFonts w:ascii="SimSun_PDF_Subset" w:hAnsi="SimSun_PDF_Subset" w:eastAsia="SimSun_PDF_Subset" w:cs="SimSun_PDF_Subset"/>
      <w:color w:val="4B4B4B"/>
      <w:sz w:val="30"/>
      <w:szCs w:val="30"/>
    </w:rPr>
  </w:style>
  <w:style w:type="character" w:customStyle="1" w:styleId="17">
    <w:name w:val="批注框文本 Char"/>
    <w:basedOn w:val="12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18">
    <w:name w:val="List Paragraph"/>
    <w:basedOn w:val="1"/>
    <w:qFormat/>
    <w:uiPriority w:val="0"/>
    <w:pPr>
      <w:widowControl/>
      <w:spacing w:after="200" w:line="252" w:lineRule="auto"/>
      <w:ind w:left="720"/>
      <w:contextualSpacing/>
      <w:jc w:val="left"/>
    </w:pPr>
    <w:rPr>
      <w:rFonts w:ascii="Cambria" w:hAnsi="Cambria"/>
      <w:kern w:val="0"/>
      <w:sz w:val="22"/>
      <w:szCs w:val="20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header" Target="header4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theme" Target="theme/theme1.xml"/><Relationship Id="rId12" Type="http://schemas.openxmlformats.org/officeDocument/2006/relationships/footer" Target="footer5.xml"/><Relationship Id="rId11" Type="http://schemas.openxmlformats.org/officeDocument/2006/relationships/header" Target="header5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16</Pages>
  <Words>4697</Words>
  <Characters>5057</Characters>
  <Lines>2</Lines>
  <Paragraphs>7</Paragraphs>
  <TotalTime>4</TotalTime>
  <ScaleCrop>false</ScaleCrop>
  <LinksUpToDate>false</LinksUpToDate>
  <CharactersWithSpaces>5101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2022-12-09T07:54:00Z</dcterms:created>
  <dc:creator>Wu Shuangyan</dc:creator>
  <cp:lastModifiedBy>annie</cp:lastModifiedBy>
  <cp:lastPrinted>2022-12-27T01:53:00Z</cp:lastPrinted>
  <dcterms:modified xsi:type="dcterms:W3CDTF">2024-05-22T08:36:08Z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07DC2125C79842A0ABA6E62071D94180_13</vt:lpwstr>
  </property>
</Properties>
</file>