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_GB2312" w:hAnsi="仿宋_GB2312" w:eastAsia="仿宋_GB2312" w:cs="仿宋_GB2312"/>
          <w:spacing w:val="-17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-17"/>
          <w:sz w:val="44"/>
          <w:szCs w:val="44"/>
          <w:lang w:val="en-US" w:eastAsia="zh-CN"/>
        </w:rPr>
        <w:t>学员信息实名认证操作指南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为保证中国儿童中心学员保险信息、学员档案信息的准确性，中心报名系统将全面启用学员信息实名认证功能，届时所有学员个人信息（即账号中已添加的宝贝信息）将变更为“未通过”状态，请广大家长登录“中国儿童中心”小程序或中国儿童中心报名系统（</w:t>
      </w:r>
      <w:r>
        <w:rPr>
          <w:rFonts w:hint="default" w:ascii="Times New Roman" w:hAnsi="Times New Roman" w:eastAsia="仿宋_GB2312" w:cs="Times New Roman"/>
          <w:spacing w:val="0"/>
          <w:sz w:val="32"/>
          <w:szCs w:val="32"/>
          <w:u w:val="single"/>
          <w:lang w:val="en-US" w:eastAsia="zh-CN"/>
        </w:rPr>
        <w:fldChar w:fldCharType="begin"/>
      </w:r>
      <w:r>
        <w:rPr>
          <w:rFonts w:hint="default" w:ascii="Times New Roman" w:hAnsi="Times New Roman" w:eastAsia="仿宋_GB2312" w:cs="Times New Roman"/>
          <w:spacing w:val="0"/>
          <w:sz w:val="32"/>
          <w:szCs w:val="32"/>
          <w:u w:val="single"/>
          <w:lang w:val="en-US" w:eastAsia="zh-CN"/>
        </w:rPr>
        <w:instrText xml:space="preserve"> HYPERLINK "https://class.cnccbm.org.cn" </w:instrText>
      </w:r>
      <w:r>
        <w:rPr>
          <w:rFonts w:hint="default" w:ascii="Times New Roman" w:hAnsi="Times New Roman" w:eastAsia="仿宋_GB2312" w:cs="Times New Roman"/>
          <w:spacing w:val="0"/>
          <w:sz w:val="32"/>
          <w:szCs w:val="32"/>
          <w:u w:val="single"/>
          <w:lang w:val="en-US" w:eastAsia="zh-CN"/>
        </w:rPr>
        <w:fldChar w:fldCharType="separate"/>
      </w:r>
      <w:r>
        <w:rPr>
          <w:rStyle w:val="6"/>
          <w:rFonts w:hint="default" w:ascii="Times New Roman" w:hAnsi="Times New Roman" w:eastAsia="仿宋_GB2312" w:cs="Times New Roman"/>
          <w:spacing w:val="0"/>
          <w:sz w:val="32"/>
          <w:szCs w:val="32"/>
          <w:lang w:val="en-US" w:eastAsia="zh-CN"/>
        </w:rPr>
        <w:t>https://class.cnccbm.org.cn</w:t>
      </w:r>
      <w:r>
        <w:rPr>
          <w:rFonts w:hint="default" w:ascii="Times New Roman" w:hAnsi="Times New Roman" w:eastAsia="仿宋_GB2312" w:cs="Times New Roman"/>
          <w:spacing w:val="0"/>
          <w:sz w:val="32"/>
          <w:szCs w:val="32"/>
          <w:u w:val="single"/>
          <w:lang w:val="en-US" w:eastAsia="zh-CN"/>
        </w:rPr>
        <w:fldChar w:fldCharType="end"/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），根据以下操作说明及操作指南进行认证，认证通过后即可正常报名。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/>
        <w:ind w:firstLine="321" w:firstLineChars="100"/>
        <w:jc w:val="left"/>
        <w:textAlignment w:val="auto"/>
        <w:rPr>
          <w:rFonts w:hint="default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  <w:t>一、操作说明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请确保填写的宝贝信息真实有效，系统会自动对身份证号和姓名进行认证，认证通过后方可报名。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每个账号进行实名认证的次数有限，请您慎重填写。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实名认证通过后，宝贝状态即变为“已通过”，且该宝贝不可删除、不可更改；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实名认证通过后，系统会根据宝贝的出生日期自动筛选出符合宝贝年龄的班级。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非身份证号的用户，需要上传有效证件的图片（如护照等），图片格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式为JPG或JPEG格式，大小不超过1M。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321" w:firstLineChars="100"/>
        <w:jc w:val="left"/>
        <w:textAlignment w:val="auto"/>
        <w:rPr>
          <w:rFonts w:hint="default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  <w:t>二、小程序端操作指南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321" w:firstLineChars="100"/>
        <w:jc w:val="left"/>
        <w:textAlignment w:val="auto"/>
        <w:rPr>
          <w:rFonts w:hint="eastAsia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  <w:t>第一步：登录小程序</w:t>
      </w:r>
    </w:p>
    <w:p>
      <w:pPr>
        <w:jc w:val="center"/>
        <w:rPr>
          <w:rFonts w:ascii="微软雅黑" w:hAnsi="微软雅黑" w:eastAsia="微软雅黑"/>
        </w:rPr>
      </w:pPr>
      <w:r>
        <w:rPr>
          <w:rFonts w:ascii="微软雅黑" w:hAnsi="微软雅黑" w:eastAsia="微软雅黑"/>
        </w:rPr>
        <w:drawing>
          <wp:inline distT="0" distB="0" distL="0" distR="0">
            <wp:extent cx="2359025" cy="5111750"/>
            <wp:effectExtent l="9525" t="9525" r="12700" b="222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59025" cy="511175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321" w:firstLineChars="100"/>
        <w:jc w:val="left"/>
        <w:textAlignment w:val="auto"/>
        <w:rPr>
          <w:rFonts w:hint="eastAsia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  <w:t>第二步：进入“我的宝贝”界面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320" w:firstLineChars="1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点击小程序右下角“我的”→“宝贝信息”进入“我的宝贝”页面，有以下两种情况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1.账号已经添加过宝贝：之前添加的宝贝已重置成“未通过”状态，请您按照以下步骤进行认证。点击孩子姓名进入到个人信息页面，核对和修改宝贝真实信息，确认无误后点击“保存”。</w:t>
      </w:r>
    </w:p>
    <w:p>
      <w:pPr>
        <w:numPr>
          <w:ilvl w:val="0"/>
          <w:numId w:val="0"/>
        </w:numPr>
        <w:jc w:val="center"/>
        <w:rPr>
          <w:rFonts w:hint="eastAsia" w:ascii="微软雅黑" w:hAnsi="微软雅黑" w:eastAsia="微软雅黑"/>
          <w:lang w:val="en-US" w:eastAsia="zh-CN"/>
        </w:rPr>
      </w:pPr>
      <w:r>
        <w:rPr>
          <w:rFonts w:ascii="微软雅黑" w:hAnsi="微软雅黑" w:eastAsia="微软雅黑"/>
        </w:rPr>
        <w:drawing>
          <wp:inline distT="0" distB="0" distL="0" distR="0">
            <wp:extent cx="2491740" cy="5400040"/>
            <wp:effectExtent l="9525" t="9525" r="13335" b="1968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91740" cy="540004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hint="eastAsia" w:ascii="微软雅黑" w:hAnsi="微软雅黑" w:eastAsia="微软雅黑"/>
          <w:lang w:val="en-US" w:eastAsia="zh-CN"/>
        </w:rPr>
        <w:t xml:space="preserve">   </w:t>
      </w:r>
      <w:r>
        <w:rPr>
          <w:rFonts w:ascii="微软雅黑" w:hAnsi="微软雅黑" w:eastAsia="微软雅黑"/>
        </w:rPr>
        <w:drawing>
          <wp:inline distT="0" distB="0" distL="0" distR="0">
            <wp:extent cx="2491740" cy="5400040"/>
            <wp:effectExtent l="9525" t="9525" r="13335" b="1968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91740" cy="540004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ascii="微软雅黑" w:hAnsi="微软雅黑" w:eastAsia="微软雅黑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2.账号从未添加过宝贝：点击“添加宝贝”，按照提示填写宝贝的真实信息，点击“保存”。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321" w:firstLineChars="100"/>
        <w:jc w:val="left"/>
        <w:textAlignment w:val="auto"/>
        <w:rPr>
          <w:rFonts w:hint="eastAsia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  <w:t>二、PC端操作指南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321" w:firstLineChars="100"/>
        <w:jc w:val="left"/>
        <w:textAlignment w:val="auto"/>
        <w:rPr>
          <w:rFonts w:hint="default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  <w:t>第一步：打开网址（</w:t>
      </w:r>
      <w:r>
        <w:rPr>
          <w:rFonts w:hint="default" w:ascii="Times New Roman" w:hAnsi="Times New Roman" w:eastAsia="仿宋_GB2312" w:cs="Times New Roman"/>
          <w:b/>
          <w:bCs/>
          <w:spacing w:val="0"/>
          <w:sz w:val="32"/>
          <w:szCs w:val="32"/>
          <w:lang w:val="en-US" w:eastAsia="zh-CN"/>
        </w:rPr>
        <w:fldChar w:fldCharType="begin"/>
      </w:r>
      <w:r>
        <w:rPr>
          <w:rFonts w:hint="default" w:ascii="Times New Roman" w:hAnsi="Times New Roman" w:eastAsia="仿宋_GB2312" w:cs="Times New Roman"/>
          <w:b/>
          <w:bCs/>
          <w:spacing w:val="0"/>
          <w:sz w:val="32"/>
          <w:szCs w:val="32"/>
          <w:lang w:val="en-US" w:eastAsia="zh-CN"/>
        </w:rPr>
        <w:instrText xml:space="preserve"> HYPERLINK "https://class.cnccbm.org.cn" </w:instrText>
      </w:r>
      <w:r>
        <w:rPr>
          <w:rFonts w:hint="default" w:ascii="Times New Roman" w:hAnsi="Times New Roman" w:eastAsia="仿宋_GB2312" w:cs="Times New Roman"/>
          <w:b/>
          <w:bCs/>
          <w:spacing w:val="0"/>
          <w:sz w:val="32"/>
          <w:szCs w:val="32"/>
          <w:lang w:val="en-US" w:eastAsia="zh-CN"/>
        </w:rPr>
        <w:fldChar w:fldCharType="separate"/>
      </w:r>
      <w:r>
        <w:rPr>
          <w:rStyle w:val="6"/>
          <w:rFonts w:hint="default" w:ascii="Times New Roman" w:hAnsi="Times New Roman" w:eastAsia="仿宋_GB2312" w:cs="Times New Roman"/>
          <w:b/>
          <w:bCs/>
          <w:spacing w:val="0"/>
          <w:sz w:val="32"/>
          <w:szCs w:val="32"/>
          <w:lang w:val="en-US" w:eastAsia="zh-CN"/>
        </w:rPr>
        <w:t>https://class.cnccbm.org.cn</w:t>
      </w:r>
      <w:r>
        <w:rPr>
          <w:rFonts w:hint="default" w:ascii="Times New Roman" w:hAnsi="Times New Roman" w:eastAsia="仿宋_GB2312" w:cs="Times New Roman"/>
          <w:b/>
          <w:bCs/>
          <w:spacing w:val="0"/>
          <w:sz w:val="32"/>
          <w:szCs w:val="32"/>
          <w:lang w:val="en-US" w:eastAsia="zh-CN"/>
        </w:rPr>
        <w:fldChar w:fldCharType="end"/>
      </w:r>
      <w:r>
        <w:rPr>
          <w:rFonts w:hint="eastAsia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  <w:t>），点击页面右上角“登录/注册”。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321" w:firstLineChars="100"/>
        <w:jc w:val="left"/>
        <w:textAlignment w:val="auto"/>
        <w:rPr>
          <w:rFonts w:hint="eastAsia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  <w:t>第二步：进入“我的宝贝”页面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drawing>
          <wp:inline distT="0" distB="0" distL="114300" distR="114300">
            <wp:extent cx="5391150" cy="2619375"/>
            <wp:effectExtent l="9525" t="9525" r="9525" b="19050"/>
            <wp:docPr id="4" name="图片 4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91150" cy="261937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320" w:firstLineChars="1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点击页面左侧“请选择宝贝”→“添加”进入“我的宝贝”页面，或者点击页面右上角的用户头像进入“个人中心”，点击左侧菜单“我的宝贝”进入我的宝贝页面，有以下两种情况：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320" w:firstLineChars="1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账号已经添加过宝贝：之前添加的宝贝已重置成“未通过”状态，请您按照以下步骤进行认证。点击“编辑”按钮进入到编辑宝贝信息页面，核对和修改宝贝真实信息，确认无误后点击“保存”。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drawing>
          <wp:inline distT="0" distB="0" distL="114300" distR="114300">
            <wp:extent cx="5109845" cy="3383915"/>
            <wp:effectExtent l="9525" t="9525" r="24130" b="16510"/>
            <wp:docPr id="8" name="图片 8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109845" cy="338391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drawing>
          <wp:inline distT="0" distB="0" distL="114300" distR="114300">
            <wp:extent cx="5505450" cy="3258820"/>
            <wp:effectExtent l="9525" t="9525" r="9525" b="27305"/>
            <wp:docPr id="7" name="图片 7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3"/>
                    <pic:cNvPicPr>
                      <a:picLocks noChangeAspect="1"/>
                    </pic:cNvPicPr>
                  </pic:nvPicPr>
                  <pic:blipFill>
                    <a:blip r:embed="rId10"/>
                    <a:srcRect l="16431"/>
                    <a:stretch>
                      <a:fillRect/>
                    </a:stretch>
                  </pic:blipFill>
                  <pic:spPr>
                    <a:xfrm>
                      <a:off x="0" y="0"/>
                      <a:ext cx="5505450" cy="325882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320" w:firstLineChars="100"/>
        <w:jc w:val="left"/>
        <w:textAlignment w:val="auto"/>
        <w:rPr>
          <w:rFonts w:hint="default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账号从未添加过宝贝：点击“添加宝贝”，按照提示填写宝贝的真实信息，点击“保存”。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  <w:drawing>
          <wp:inline distT="0" distB="0" distL="114300" distR="114300">
            <wp:extent cx="5279390" cy="4608195"/>
            <wp:effectExtent l="9525" t="9525" r="26035" b="11430"/>
            <wp:docPr id="9" name="图片 9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9390" cy="460819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sectPr>
      <w:footerReference r:id="rId3" w:type="default"/>
      <w:pgSz w:w="11906" w:h="16838"/>
      <w:pgMar w:top="1361" w:right="1701" w:bottom="1247" w:left="1701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2DFC39"/>
    <w:multiLevelType w:val="singleLevel"/>
    <w:tmpl w:val="4C2DFC3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51CC4431"/>
    <w:multiLevelType w:val="singleLevel"/>
    <w:tmpl w:val="51CC4431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A82628"/>
    <w:rsid w:val="126F0D0C"/>
    <w:rsid w:val="12E16770"/>
    <w:rsid w:val="14A3144A"/>
    <w:rsid w:val="14A82628"/>
    <w:rsid w:val="1620463D"/>
    <w:rsid w:val="17F90969"/>
    <w:rsid w:val="18542790"/>
    <w:rsid w:val="1C510F5D"/>
    <w:rsid w:val="1CF77163"/>
    <w:rsid w:val="20514A88"/>
    <w:rsid w:val="23443467"/>
    <w:rsid w:val="23F82A6E"/>
    <w:rsid w:val="24DF0EB5"/>
    <w:rsid w:val="2E4C7BBB"/>
    <w:rsid w:val="2ECC4AF8"/>
    <w:rsid w:val="36114D8B"/>
    <w:rsid w:val="36764556"/>
    <w:rsid w:val="3D7A69DA"/>
    <w:rsid w:val="45DD673E"/>
    <w:rsid w:val="46FD3A48"/>
    <w:rsid w:val="47990F33"/>
    <w:rsid w:val="481C466D"/>
    <w:rsid w:val="50F4377E"/>
    <w:rsid w:val="53236439"/>
    <w:rsid w:val="53F64A59"/>
    <w:rsid w:val="598C25B3"/>
    <w:rsid w:val="659E698F"/>
    <w:rsid w:val="66E447E4"/>
    <w:rsid w:val="67604AF6"/>
    <w:rsid w:val="6B162F25"/>
    <w:rsid w:val="702E614E"/>
    <w:rsid w:val="74B5103B"/>
    <w:rsid w:val="762C5E35"/>
    <w:rsid w:val="7BAA6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paragraph" w:styleId="7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21</TotalTime>
  <ScaleCrop>false</ScaleCrop>
  <LinksUpToDate>false</LinksUpToDate>
  <CharactersWithSpaces>0</CharactersWithSpaces>
  <Application>WPS Office_11.8.2.8808_F1E327BC-269C-435d-A152-05C5408002CA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2020-11-24T08:15:00Z</dcterms:created>
  <dc:creator>花儿们</dc:creator>
  <cp:lastModifiedBy>花儿们</cp:lastModifiedBy>
  <dcterms:modified xsi:type="dcterms:W3CDTF">2020-12-15T08:26:39Z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2052-11.8.2.8808</vt:lpwstr>
  </property>
</Properties>
</file>